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880C1" w14:textId="20D14C4C" w:rsidR="00A27A16" w:rsidRPr="0081788D" w:rsidRDefault="00A12DCB" w:rsidP="003F1093">
      <w:pPr>
        <w:spacing w:line="480" w:lineRule="auto"/>
        <w:rPr>
          <w:rFonts w:asciiTheme="majorBidi" w:hAnsiTheme="majorBidi" w:cstheme="majorBidi"/>
        </w:rPr>
      </w:pPr>
      <w:r w:rsidRPr="0081788D">
        <w:rPr>
          <w:rFonts w:asciiTheme="majorBidi" w:hAnsiTheme="majorBidi" w:cstheme="majorBidi"/>
        </w:rPr>
        <w:t>Tipo de artículo</w:t>
      </w:r>
      <w:r w:rsidR="05BD52E8" w:rsidRPr="0081788D">
        <w:rPr>
          <w:rFonts w:asciiTheme="majorBidi" w:hAnsiTheme="majorBidi" w:cstheme="majorBidi"/>
        </w:rPr>
        <w:t xml:space="preserve"> (indicar si es artículo de investigación o revisión)</w:t>
      </w:r>
    </w:p>
    <w:p w14:paraId="63DB9673" w14:textId="00456326" w:rsidR="00A27A16" w:rsidRPr="0042284C" w:rsidRDefault="00A12DCB" w:rsidP="003F1093">
      <w:pPr>
        <w:pStyle w:val="Ttuloartculo"/>
        <w:spacing w:line="480" w:lineRule="auto"/>
        <w:rPr>
          <w:rFonts w:asciiTheme="majorBidi" w:hAnsiTheme="majorBidi" w:cstheme="majorBidi"/>
          <w:lang w:val="pt-BR"/>
        </w:rPr>
      </w:pPr>
      <w:r w:rsidRPr="0042284C">
        <w:rPr>
          <w:rFonts w:asciiTheme="majorBidi" w:hAnsiTheme="majorBidi" w:cstheme="majorBidi"/>
          <w:lang w:val="pt-BR"/>
        </w:rPr>
        <w:t>Título artículo</w:t>
      </w:r>
    </w:p>
    <w:p w14:paraId="70B45B72" w14:textId="605EACF7" w:rsidR="00A27A16" w:rsidRPr="0042284C" w:rsidRDefault="00A12DCB" w:rsidP="003F1093">
      <w:pPr>
        <w:pStyle w:val="Ttulosegundoidioma"/>
        <w:spacing w:line="480" w:lineRule="auto"/>
        <w:rPr>
          <w:rFonts w:asciiTheme="majorBidi" w:hAnsiTheme="majorBidi" w:cstheme="majorBidi"/>
        </w:rPr>
      </w:pPr>
      <w:r w:rsidRPr="0042284C">
        <w:rPr>
          <w:rFonts w:asciiTheme="majorBidi" w:hAnsiTheme="majorBidi" w:cstheme="majorBidi"/>
        </w:rPr>
        <w:t>Título inglés</w:t>
      </w:r>
    </w:p>
    <w:p w14:paraId="30BD0448" w14:textId="077AB4B8" w:rsidR="00A27A16" w:rsidRPr="0042284C" w:rsidRDefault="00A12DCB" w:rsidP="003F1093">
      <w:pPr>
        <w:pStyle w:val="Autores"/>
        <w:spacing w:line="480" w:lineRule="auto"/>
        <w:rPr>
          <w:rFonts w:asciiTheme="majorBidi" w:hAnsiTheme="majorBidi" w:cstheme="majorBidi"/>
        </w:rPr>
      </w:pPr>
      <w:r w:rsidRPr="0042284C">
        <w:rPr>
          <w:rFonts w:asciiTheme="majorBidi" w:hAnsiTheme="majorBidi" w:cstheme="majorBidi"/>
        </w:rPr>
        <w:t>Autor</w:t>
      </w:r>
      <w:r w:rsidR="00460948" w:rsidRPr="0081788D">
        <w:rPr>
          <w:rFonts w:asciiTheme="majorBidi" w:hAnsiTheme="majorBidi" w:cstheme="majorBidi"/>
          <w:noProof/>
          <w:vertAlign w:val="superscript"/>
        </w:rPr>
        <w:drawing>
          <wp:inline distT="0" distB="0" distL="0" distR="0" wp14:anchorId="4FB699ED" wp14:editId="73EF8DBC">
            <wp:extent cx="161925" cy="161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460948" w:rsidRPr="0081788D">
        <w:rPr>
          <w:rFonts w:asciiTheme="majorBidi" w:hAnsiTheme="majorBidi" w:cstheme="majorBidi"/>
          <w:noProof/>
          <w:vertAlign w:val="superscript"/>
        </w:rPr>
        <w:drawing>
          <wp:inline distT="0" distB="0" distL="0" distR="0" wp14:anchorId="6671CB13" wp14:editId="0E8F5E6A">
            <wp:extent cx="97925" cy="97925"/>
            <wp:effectExtent l="0" t="0" r="0" b="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01687" cy="101687"/>
                    </a:xfrm>
                    <a:prstGeom prst="rect">
                      <a:avLst/>
                    </a:prstGeom>
                  </pic:spPr>
                </pic:pic>
              </a:graphicData>
            </a:graphic>
          </wp:inline>
        </w:drawing>
      </w:r>
      <w:r w:rsidRPr="0042284C">
        <w:rPr>
          <w:rFonts w:asciiTheme="majorBidi" w:hAnsiTheme="majorBidi" w:cstheme="majorBidi"/>
          <w:vertAlign w:val="superscript"/>
        </w:rPr>
        <w:t>a</w:t>
      </w:r>
      <w:r w:rsidRPr="0042284C">
        <w:rPr>
          <w:rFonts w:asciiTheme="majorBidi" w:hAnsiTheme="majorBidi" w:cstheme="majorBidi"/>
        </w:rPr>
        <w:t>, Autor</w:t>
      </w:r>
      <w:r w:rsidR="00460948" w:rsidRPr="0081788D">
        <w:rPr>
          <w:rFonts w:asciiTheme="majorBidi" w:hAnsiTheme="majorBidi" w:cstheme="majorBidi"/>
          <w:noProof/>
          <w:vertAlign w:val="superscript"/>
        </w:rPr>
        <w:drawing>
          <wp:inline distT="0" distB="0" distL="0" distR="0" wp14:anchorId="4CB79289" wp14:editId="397D7619">
            <wp:extent cx="161925" cy="161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42284C">
        <w:rPr>
          <w:rFonts w:asciiTheme="majorBidi" w:hAnsiTheme="majorBidi" w:cstheme="majorBidi"/>
          <w:vertAlign w:val="superscript"/>
        </w:rPr>
        <w:t>b</w:t>
      </w:r>
    </w:p>
    <w:p w14:paraId="263376B7" w14:textId="1B43E820" w:rsidR="00A27A16" w:rsidRPr="0081788D" w:rsidRDefault="00A12DCB" w:rsidP="003F1093">
      <w:pPr>
        <w:spacing w:line="480" w:lineRule="auto"/>
        <w:rPr>
          <w:rFonts w:asciiTheme="majorBidi" w:hAnsiTheme="majorBidi" w:cstheme="majorBidi"/>
        </w:rPr>
      </w:pPr>
      <w:r w:rsidRPr="0081788D">
        <w:rPr>
          <w:rFonts w:asciiTheme="majorBidi" w:hAnsiTheme="majorBidi" w:cstheme="majorBidi"/>
        </w:rPr>
        <w:t>a Filiación autor 1</w:t>
      </w:r>
    </w:p>
    <w:p w14:paraId="172CDE68" w14:textId="4538321C" w:rsidR="00A27A16" w:rsidRPr="0081788D" w:rsidRDefault="00A12DCB" w:rsidP="003F1093">
      <w:pPr>
        <w:spacing w:line="480" w:lineRule="auto"/>
        <w:rPr>
          <w:rFonts w:asciiTheme="majorBidi" w:hAnsiTheme="majorBidi" w:cstheme="majorBidi"/>
        </w:rPr>
      </w:pPr>
      <w:r w:rsidRPr="0081788D">
        <w:rPr>
          <w:rFonts w:asciiTheme="majorBidi" w:hAnsiTheme="majorBidi" w:cstheme="majorBidi"/>
        </w:rPr>
        <w:t>b Filiación autor 2</w:t>
      </w:r>
    </w:p>
    <w:p w14:paraId="76894C56" w14:textId="099486EA" w:rsidR="00A27A16" w:rsidRPr="0081788D" w:rsidRDefault="00A12DCB" w:rsidP="003F1093">
      <w:pPr>
        <w:pStyle w:val="Fechasartculo"/>
        <w:spacing w:line="480" w:lineRule="auto"/>
        <w:rPr>
          <w:rFonts w:asciiTheme="majorBidi" w:hAnsiTheme="majorBidi" w:cstheme="majorBidi"/>
          <w:b/>
          <w:bCs/>
          <w:lang w:val="es-MX"/>
        </w:rPr>
      </w:pPr>
      <w:r w:rsidRPr="0081788D">
        <w:rPr>
          <w:rFonts w:asciiTheme="majorBidi" w:hAnsiTheme="majorBidi" w:cstheme="majorBidi"/>
          <w:b/>
          <w:bCs/>
        </w:rPr>
        <w:t>Recibido:</w:t>
      </w:r>
      <w:r w:rsidRPr="0081788D">
        <w:rPr>
          <w:rFonts w:asciiTheme="majorBidi" w:hAnsiTheme="majorBidi" w:cstheme="majorBidi"/>
        </w:rPr>
        <w:t xml:space="preserve"> 26 de Junio 2020</w:t>
      </w:r>
      <w:r w:rsidR="006C058E" w:rsidRPr="0081788D">
        <w:rPr>
          <w:rFonts w:asciiTheme="majorBidi" w:hAnsiTheme="majorBidi" w:cstheme="majorBidi"/>
        </w:rPr>
        <w:t xml:space="preserve">; </w:t>
      </w:r>
      <w:r w:rsidRPr="0081788D">
        <w:rPr>
          <w:rFonts w:asciiTheme="majorBidi" w:hAnsiTheme="majorBidi" w:cstheme="majorBidi"/>
          <w:b/>
          <w:bCs/>
        </w:rPr>
        <w:t>Aceptado:</w:t>
      </w:r>
      <w:r w:rsidRPr="0081788D">
        <w:rPr>
          <w:rFonts w:asciiTheme="majorBidi" w:hAnsiTheme="majorBidi" w:cstheme="majorBidi"/>
        </w:rPr>
        <w:t xml:space="preserve"> 26 de noviembre 2020</w:t>
      </w:r>
      <w:r w:rsidR="006C058E" w:rsidRPr="0081788D">
        <w:rPr>
          <w:rFonts w:asciiTheme="majorBidi" w:hAnsiTheme="majorBidi" w:cstheme="majorBidi"/>
        </w:rPr>
        <w:t xml:space="preserve">; </w:t>
      </w:r>
      <w:r w:rsidRPr="0081788D">
        <w:rPr>
          <w:rFonts w:asciiTheme="majorBidi" w:hAnsiTheme="majorBidi" w:cstheme="majorBidi"/>
          <w:b/>
          <w:bCs/>
        </w:rPr>
        <w:t>Publicado</w:t>
      </w:r>
      <w:r w:rsidRPr="0081788D">
        <w:rPr>
          <w:rFonts w:asciiTheme="majorBidi" w:hAnsiTheme="majorBidi" w:cstheme="majorBidi"/>
          <w:b/>
          <w:bCs/>
          <w:lang w:val="es-MX"/>
        </w:rPr>
        <w:t xml:space="preserve"> en línea:</w:t>
      </w:r>
      <w:r w:rsidR="00DB71BA" w:rsidRPr="0081788D">
        <w:rPr>
          <w:rFonts w:asciiTheme="majorBidi" w:hAnsiTheme="majorBidi" w:cstheme="majorBidi"/>
          <w:b/>
          <w:bCs/>
          <w:lang w:val="es-MX"/>
        </w:rPr>
        <w:t xml:space="preserve"> </w:t>
      </w:r>
      <w:r w:rsidR="00DB71BA" w:rsidRPr="0081788D">
        <w:rPr>
          <w:rFonts w:asciiTheme="majorBidi" w:hAnsiTheme="majorBidi" w:cstheme="majorBidi"/>
        </w:rPr>
        <w:t>26 de Junio 2020</w:t>
      </w:r>
    </w:p>
    <w:p w14:paraId="3A5009CA" w14:textId="77777777" w:rsidR="0060292C" w:rsidRPr="0081788D" w:rsidRDefault="00A12DCB" w:rsidP="003F1093">
      <w:pPr>
        <w:spacing w:line="480" w:lineRule="auto"/>
        <w:rPr>
          <w:rFonts w:asciiTheme="majorBidi" w:eastAsiaTheme="minorHAnsi" w:hAnsiTheme="majorBidi" w:cstheme="majorBidi"/>
          <w:lang w:val="es-ES_tradnl"/>
        </w:rPr>
      </w:pPr>
      <w:r w:rsidRPr="0081788D">
        <w:rPr>
          <w:rFonts w:asciiTheme="majorBidi" w:eastAsiaTheme="minorHAnsi" w:hAnsiTheme="majorBidi" w:cstheme="majorBidi"/>
          <w:lang w:val="es-ES_tradnl"/>
        </w:rPr>
        <w:t>Citación del artículo:</w:t>
      </w:r>
    </w:p>
    <w:p w14:paraId="1A26FCD1" w14:textId="587BD89F" w:rsidR="00A27A16" w:rsidRPr="0081788D" w:rsidRDefault="00000FDC" w:rsidP="0081788D">
      <w:pPr>
        <w:pStyle w:val="Comocitaresteartculo"/>
        <w:spacing w:line="480" w:lineRule="auto"/>
        <w:rPr>
          <w:rFonts w:asciiTheme="majorBidi" w:hAnsiTheme="majorBidi" w:cstheme="majorBidi"/>
          <w:lang w:val="es-ES"/>
        </w:rPr>
      </w:pPr>
      <w:r w:rsidRPr="0081788D">
        <w:rPr>
          <w:rFonts w:asciiTheme="majorBidi" w:hAnsiTheme="majorBidi" w:cstheme="majorBidi"/>
        </w:rPr>
        <w:t xml:space="preserve">Autores. (año). </w:t>
      </w:r>
      <w:r w:rsidRPr="0081788D">
        <w:rPr>
          <w:rFonts w:asciiTheme="majorBidi" w:hAnsiTheme="majorBidi" w:cstheme="majorBidi"/>
          <w:lang w:val="es-ES"/>
        </w:rPr>
        <w:t>Título del artículo</w:t>
      </w:r>
      <w:r w:rsidR="00A12DCB" w:rsidRPr="0081788D">
        <w:rPr>
          <w:rFonts w:asciiTheme="majorBidi" w:hAnsiTheme="majorBidi" w:cstheme="majorBidi"/>
          <w:lang w:val="es-ES"/>
        </w:rPr>
        <w:t xml:space="preserve">. </w:t>
      </w:r>
      <w:r w:rsidRPr="0081788D">
        <w:rPr>
          <w:rFonts w:asciiTheme="majorBidi" w:hAnsiTheme="majorBidi" w:cstheme="majorBidi"/>
          <w:i/>
          <w:iCs/>
          <w:lang w:val="es-ES"/>
        </w:rPr>
        <w:t>Tecnogestión: una mirada al ambiente</w:t>
      </w:r>
      <w:r w:rsidR="00A12DCB" w:rsidRPr="0081788D">
        <w:rPr>
          <w:rFonts w:asciiTheme="majorBidi" w:hAnsiTheme="majorBidi" w:cstheme="majorBidi"/>
          <w:lang w:val="es-ES"/>
        </w:rPr>
        <w:t xml:space="preserve">, </w:t>
      </w:r>
      <w:r w:rsidRPr="0081788D">
        <w:rPr>
          <w:rFonts w:asciiTheme="majorBidi" w:hAnsiTheme="majorBidi" w:cstheme="majorBidi"/>
          <w:lang w:val="es-ES"/>
        </w:rPr>
        <w:t>Vol.</w:t>
      </w:r>
      <w:r w:rsidR="00A12DCB" w:rsidRPr="0081788D">
        <w:rPr>
          <w:rFonts w:asciiTheme="majorBidi" w:hAnsiTheme="majorBidi" w:cstheme="majorBidi"/>
          <w:lang w:val="es-ES"/>
        </w:rPr>
        <w:t>(</w:t>
      </w:r>
      <w:r w:rsidRPr="0081788D">
        <w:rPr>
          <w:rFonts w:asciiTheme="majorBidi" w:hAnsiTheme="majorBidi" w:cstheme="majorBidi"/>
          <w:lang w:val="es-ES"/>
        </w:rPr>
        <w:t>n{umero)</w:t>
      </w:r>
      <w:r w:rsidR="00A12DCB" w:rsidRPr="0081788D">
        <w:rPr>
          <w:rFonts w:asciiTheme="majorBidi" w:hAnsiTheme="majorBidi" w:cstheme="majorBidi"/>
          <w:lang w:val="es-ES"/>
        </w:rPr>
        <w:t xml:space="preserve">, xx-xx. </w:t>
      </w:r>
    </w:p>
    <w:p w14:paraId="696891A5" w14:textId="6FA7AFF7" w:rsidR="0081788D" w:rsidRPr="00DE7036" w:rsidRDefault="0081788D" w:rsidP="0081788D">
      <w:pPr>
        <w:pStyle w:val="Comocitaresteartculo"/>
        <w:spacing w:line="480" w:lineRule="auto"/>
        <w:rPr>
          <w:rFonts w:asciiTheme="majorBidi" w:hAnsiTheme="majorBidi" w:cstheme="majorBidi"/>
          <w:lang w:val="pt-BR"/>
        </w:rPr>
      </w:pPr>
      <w:r w:rsidRPr="00DE7036">
        <w:rPr>
          <w:rFonts w:asciiTheme="majorBidi" w:hAnsiTheme="majorBidi" w:cstheme="majorBidi"/>
          <w:lang w:val="pt-BR"/>
        </w:rPr>
        <w:t>___________________________________________________________________________</w:t>
      </w:r>
    </w:p>
    <w:p w14:paraId="26332305" w14:textId="60BD7969" w:rsidR="00A27A16" w:rsidRPr="0081788D" w:rsidRDefault="00A12DCB" w:rsidP="003F1093">
      <w:pPr>
        <w:pStyle w:val="Ttuloresumenabstract"/>
        <w:spacing w:line="480" w:lineRule="auto"/>
        <w:rPr>
          <w:rFonts w:asciiTheme="majorBidi" w:hAnsiTheme="majorBidi" w:cstheme="majorBidi"/>
          <w:sz w:val="24"/>
          <w:szCs w:val="24"/>
        </w:rPr>
      </w:pPr>
      <w:r w:rsidRPr="0081788D">
        <w:rPr>
          <w:rFonts w:asciiTheme="majorBidi" w:hAnsiTheme="majorBidi" w:cstheme="majorBidi"/>
          <w:sz w:val="24"/>
          <w:szCs w:val="24"/>
        </w:rPr>
        <w:t>Resumen</w:t>
      </w:r>
      <w:r w:rsidR="056790B3" w:rsidRPr="0081788D">
        <w:rPr>
          <w:rFonts w:asciiTheme="majorBidi" w:hAnsiTheme="majorBidi" w:cstheme="majorBidi"/>
          <w:sz w:val="24"/>
          <w:szCs w:val="24"/>
        </w:rPr>
        <w:t xml:space="preserve"> (máximo 150 palabras)</w:t>
      </w:r>
    </w:p>
    <w:p w14:paraId="4E333E02" w14:textId="77777777" w:rsidR="00105254" w:rsidRPr="0081788D" w:rsidRDefault="00105254" w:rsidP="003F1093">
      <w:pPr>
        <w:pStyle w:val="Textoresumenabstract"/>
        <w:spacing w:line="480" w:lineRule="auto"/>
        <w:rPr>
          <w:rFonts w:asciiTheme="majorBidi" w:hAnsiTheme="majorBidi" w:cstheme="majorBidi"/>
          <w:sz w:val="24"/>
          <w:szCs w:val="24"/>
        </w:rPr>
      </w:pPr>
      <w:r w:rsidRPr="0081788D">
        <w:rPr>
          <w:rFonts w:asciiTheme="majorBidi" w:hAnsiTheme="majorBidi" w:cstheme="majorBidi"/>
          <w:sz w:val="24"/>
          <w:szCs w:val="24"/>
        </w:rPr>
        <w:t>Mo tem idendunt il eos arum seque ditin pra verum ut que num eos ipsame quos enihil excepero occati tecaeptatus est laborume volupta tiorum quia quam remolor atianis iliquam fuga. Mi, vernam, odis dus dolore simo conse velignam vellab ipsusap erfernat.</w:t>
      </w:r>
    </w:p>
    <w:p w14:paraId="7E242F22" w14:textId="125A4C70" w:rsidR="00A27A16" w:rsidRPr="0081788D" w:rsidRDefault="00A12DCB" w:rsidP="4F325E99">
      <w:pPr>
        <w:pStyle w:val="PalabrasclaveKeywords"/>
        <w:spacing w:line="480" w:lineRule="auto"/>
        <w:rPr>
          <w:rFonts w:asciiTheme="majorBidi" w:hAnsiTheme="majorBidi" w:cstheme="majorBidi"/>
          <w:sz w:val="24"/>
          <w:szCs w:val="24"/>
          <w:lang w:val="es-ES"/>
        </w:rPr>
      </w:pPr>
      <w:r w:rsidRPr="0081788D">
        <w:rPr>
          <w:rFonts w:asciiTheme="majorBidi" w:hAnsiTheme="majorBidi" w:cstheme="majorBidi"/>
          <w:b/>
          <w:sz w:val="24"/>
          <w:szCs w:val="24"/>
          <w:lang w:val="es-ES"/>
        </w:rPr>
        <w:t xml:space="preserve">Palabras clave. </w:t>
      </w:r>
      <w:r w:rsidR="306C8519" w:rsidRPr="0081788D">
        <w:rPr>
          <w:rFonts w:asciiTheme="majorBidi" w:hAnsiTheme="majorBidi" w:cstheme="majorBidi"/>
          <w:sz w:val="24"/>
          <w:szCs w:val="24"/>
          <w:lang w:val="es-ES"/>
        </w:rPr>
        <w:t>X</w:t>
      </w:r>
      <w:r w:rsidRPr="0081788D">
        <w:rPr>
          <w:rFonts w:asciiTheme="majorBidi" w:hAnsiTheme="majorBidi" w:cstheme="majorBidi"/>
          <w:sz w:val="24"/>
          <w:szCs w:val="24"/>
          <w:lang w:val="es-ES"/>
        </w:rPr>
        <w:t>xxxx</w:t>
      </w:r>
      <w:r w:rsidR="306C8519" w:rsidRPr="0081788D">
        <w:rPr>
          <w:rFonts w:asciiTheme="majorBidi" w:hAnsiTheme="majorBidi" w:cstheme="majorBidi"/>
          <w:sz w:val="24"/>
          <w:szCs w:val="24"/>
          <w:lang w:val="es-ES"/>
        </w:rPr>
        <w:t xml:space="preserve"> (máximo 5, deben ser diferentes a las del título del artículo)</w:t>
      </w:r>
    </w:p>
    <w:p w14:paraId="4D312DE0" w14:textId="77777777" w:rsidR="00A27A16" w:rsidRPr="0081788D" w:rsidRDefault="00A12DCB" w:rsidP="003F1093">
      <w:pPr>
        <w:pStyle w:val="Ttuloresumenabstract"/>
        <w:spacing w:line="480" w:lineRule="auto"/>
        <w:rPr>
          <w:rFonts w:asciiTheme="majorBidi" w:hAnsiTheme="majorBidi" w:cstheme="majorBidi"/>
          <w:sz w:val="24"/>
          <w:szCs w:val="24"/>
        </w:rPr>
      </w:pPr>
      <w:r w:rsidRPr="0081788D">
        <w:rPr>
          <w:rFonts w:asciiTheme="majorBidi" w:hAnsiTheme="majorBidi" w:cstheme="majorBidi"/>
          <w:sz w:val="24"/>
          <w:szCs w:val="24"/>
        </w:rPr>
        <w:t>Abstract</w:t>
      </w:r>
    </w:p>
    <w:p w14:paraId="5310F8E4" w14:textId="5059F46F" w:rsidR="00A27A16" w:rsidRPr="0081788D" w:rsidRDefault="00A12DCB" w:rsidP="003F1093">
      <w:pPr>
        <w:pStyle w:val="Textoresumenabstract"/>
        <w:spacing w:line="480" w:lineRule="auto"/>
        <w:rPr>
          <w:rFonts w:asciiTheme="majorBidi" w:hAnsiTheme="majorBidi" w:cstheme="majorBidi"/>
          <w:sz w:val="24"/>
          <w:szCs w:val="24"/>
        </w:rPr>
      </w:pPr>
      <w:r w:rsidRPr="0081788D">
        <w:rPr>
          <w:rFonts w:asciiTheme="majorBidi" w:hAnsiTheme="majorBidi" w:cstheme="majorBidi"/>
          <w:sz w:val="24"/>
          <w:szCs w:val="24"/>
        </w:rPr>
        <w:lastRenderedPageBreak/>
        <w:t>Mo tem idendunt il eos arum seque ditin pra verum ut que num eos ipsame quos enihil excepero occati tecaeptatus est laborume volupta tiorum quia quam remolor atianis iliquam fuga. Mi, vernam, odis dus dolore simo conse velignam vellab ipsusap erfernat.</w:t>
      </w:r>
    </w:p>
    <w:p w14:paraId="26031D3E" w14:textId="4C679C4E" w:rsidR="00261705" w:rsidRPr="0081788D" w:rsidRDefault="00261705" w:rsidP="003F1093">
      <w:pPr>
        <w:pStyle w:val="PalabrasclaveKeywords"/>
        <w:spacing w:line="480" w:lineRule="auto"/>
        <w:rPr>
          <w:rFonts w:asciiTheme="majorBidi" w:hAnsiTheme="majorBidi" w:cstheme="majorBidi"/>
          <w:sz w:val="24"/>
          <w:szCs w:val="24"/>
          <w:lang w:val="es-CO"/>
        </w:rPr>
      </w:pPr>
      <w:r w:rsidRPr="0081788D">
        <w:rPr>
          <w:rFonts w:asciiTheme="majorBidi" w:hAnsiTheme="majorBidi" w:cstheme="majorBidi"/>
          <w:b/>
          <w:bCs w:val="0"/>
          <w:sz w:val="24"/>
          <w:szCs w:val="24"/>
          <w:lang w:val="es-CO"/>
        </w:rPr>
        <w:t>Keywords</w:t>
      </w:r>
      <w:r w:rsidRPr="0081788D">
        <w:rPr>
          <w:rFonts w:asciiTheme="majorBidi" w:hAnsiTheme="majorBidi" w:cstheme="majorBidi"/>
          <w:sz w:val="24"/>
          <w:szCs w:val="24"/>
          <w:lang w:val="es-CO"/>
        </w:rPr>
        <w:t>: xxxxx</w:t>
      </w:r>
    </w:p>
    <w:p w14:paraId="09F14DF3" w14:textId="34D2000A" w:rsidR="00A27A16" w:rsidRPr="0081788D" w:rsidRDefault="00261705" w:rsidP="003F1093">
      <w:pPr>
        <w:pStyle w:val="T1"/>
        <w:spacing w:line="480" w:lineRule="auto"/>
        <w:rPr>
          <w:rFonts w:asciiTheme="majorBidi" w:hAnsiTheme="majorBidi" w:cstheme="majorBidi"/>
          <w:lang w:val="es-CO"/>
        </w:rPr>
      </w:pPr>
      <w:r w:rsidRPr="0081788D">
        <w:rPr>
          <w:rFonts w:asciiTheme="majorBidi" w:hAnsiTheme="majorBidi" w:cstheme="majorBidi"/>
          <w:lang w:val="es-CO"/>
        </w:rPr>
        <w:t xml:space="preserve">[T1] </w:t>
      </w:r>
      <w:r w:rsidR="00A12DCB" w:rsidRPr="0081788D">
        <w:rPr>
          <w:rFonts w:asciiTheme="majorBidi" w:hAnsiTheme="majorBidi" w:cstheme="majorBidi"/>
          <w:lang w:val="es-CO"/>
        </w:rPr>
        <w:t>Título primer nivel</w:t>
      </w:r>
      <w:r w:rsidR="61145F47" w:rsidRPr="0081788D">
        <w:rPr>
          <w:rFonts w:asciiTheme="majorBidi" w:hAnsiTheme="majorBidi" w:cstheme="majorBidi"/>
          <w:lang w:val="es-CO"/>
        </w:rPr>
        <w:t xml:space="preserve"> </w:t>
      </w:r>
      <w:r w:rsidR="1A1CC9B9" w:rsidRPr="0081788D">
        <w:rPr>
          <w:rFonts w:asciiTheme="majorBidi" w:hAnsiTheme="majorBidi" w:cstheme="majorBidi"/>
          <w:b w:val="0"/>
          <w:lang w:val="es-CO"/>
        </w:rPr>
        <w:t>(</w:t>
      </w:r>
      <w:r w:rsidR="6D948579" w:rsidRPr="0081788D">
        <w:rPr>
          <w:rFonts w:asciiTheme="majorBidi" w:hAnsiTheme="majorBidi" w:cstheme="majorBidi"/>
          <w:lang w:val="es-CO"/>
        </w:rPr>
        <w:t>I</w:t>
      </w:r>
      <w:r w:rsidR="6D948579" w:rsidRPr="0081788D">
        <w:rPr>
          <w:rFonts w:asciiTheme="majorBidi" w:eastAsia="Noto Sans" w:hAnsiTheme="majorBidi" w:cstheme="majorBidi"/>
          <w:bCs/>
          <w:caps w:val="0"/>
          <w:sz w:val="24"/>
          <w:szCs w:val="24"/>
          <w:lang w:val="es-CO"/>
        </w:rPr>
        <w:t>ntroducción</w:t>
      </w:r>
      <w:r w:rsidR="6D948579" w:rsidRPr="0081788D">
        <w:rPr>
          <w:rFonts w:asciiTheme="majorBidi" w:eastAsia="Noto Sans" w:hAnsiTheme="majorBidi" w:cstheme="majorBidi"/>
          <w:b w:val="0"/>
          <w:caps w:val="0"/>
          <w:sz w:val="24"/>
          <w:szCs w:val="24"/>
          <w:lang w:val="es-CO"/>
        </w:rPr>
        <w:t>,</w:t>
      </w:r>
      <w:r w:rsidR="73EEB4DA" w:rsidRPr="0081788D">
        <w:rPr>
          <w:rFonts w:asciiTheme="majorBidi" w:eastAsia="Noto Sans" w:hAnsiTheme="majorBidi" w:cstheme="majorBidi"/>
          <w:b w:val="0"/>
          <w:caps w:val="0"/>
          <w:sz w:val="24"/>
          <w:szCs w:val="24"/>
          <w:lang w:val="es-CO"/>
        </w:rPr>
        <w:t xml:space="preserve"> </w:t>
      </w:r>
      <w:r w:rsidR="6D948579" w:rsidRPr="0081788D">
        <w:rPr>
          <w:rFonts w:asciiTheme="majorBidi" w:eastAsia="Noto Sans" w:hAnsiTheme="majorBidi" w:cstheme="majorBidi"/>
          <w:bCs/>
          <w:caps w:val="0"/>
          <w:sz w:val="24"/>
          <w:szCs w:val="24"/>
          <w:lang w:val="es-CO"/>
        </w:rPr>
        <w:t>materiales</w:t>
      </w:r>
      <w:r w:rsidR="1B87C625" w:rsidRPr="0081788D">
        <w:rPr>
          <w:rFonts w:asciiTheme="majorBidi" w:eastAsia="Noto Sans" w:hAnsiTheme="majorBidi" w:cstheme="majorBidi"/>
          <w:bCs/>
          <w:caps w:val="0"/>
          <w:sz w:val="24"/>
          <w:szCs w:val="24"/>
          <w:lang w:val="es-CO"/>
        </w:rPr>
        <w:t xml:space="preserve"> </w:t>
      </w:r>
      <w:r w:rsidR="6D948579" w:rsidRPr="0081788D">
        <w:rPr>
          <w:rFonts w:asciiTheme="majorBidi" w:eastAsia="Noto Sans" w:hAnsiTheme="majorBidi" w:cstheme="majorBidi"/>
          <w:b w:val="0"/>
          <w:caps w:val="0"/>
          <w:sz w:val="24"/>
          <w:szCs w:val="24"/>
          <w:lang w:val="es-CO"/>
        </w:rPr>
        <w:t>y</w:t>
      </w:r>
      <w:r w:rsidR="52CF39AC" w:rsidRPr="0081788D">
        <w:rPr>
          <w:rFonts w:asciiTheme="majorBidi" w:eastAsia="Noto Sans" w:hAnsiTheme="majorBidi" w:cstheme="majorBidi"/>
          <w:b w:val="0"/>
          <w:caps w:val="0"/>
          <w:sz w:val="24"/>
          <w:szCs w:val="24"/>
          <w:lang w:val="es-CO"/>
        </w:rPr>
        <w:t xml:space="preserve"> </w:t>
      </w:r>
      <w:r w:rsidR="6D948579" w:rsidRPr="0081788D">
        <w:rPr>
          <w:rFonts w:asciiTheme="majorBidi" w:eastAsia="Noto Sans" w:hAnsiTheme="majorBidi" w:cstheme="majorBidi"/>
          <w:bCs/>
          <w:caps w:val="0"/>
          <w:sz w:val="24"/>
          <w:szCs w:val="24"/>
          <w:lang w:val="es-CO"/>
        </w:rPr>
        <w:t>métodos</w:t>
      </w:r>
      <w:r w:rsidR="6D948579" w:rsidRPr="0081788D">
        <w:rPr>
          <w:rFonts w:asciiTheme="majorBidi" w:eastAsia="Noto Sans" w:hAnsiTheme="majorBidi" w:cstheme="majorBidi"/>
          <w:b w:val="0"/>
          <w:caps w:val="0"/>
          <w:sz w:val="24"/>
          <w:szCs w:val="24"/>
          <w:lang w:val="es-CO"/>
        </w:rPr>
        <w:t>,</w:t>
      </w:r>
      <w:r w:rsidR="5897DD1C" w:rsidRPr="0081788D">
        <w:rPr>
          <w:rFonts w:asciiTheme="majorBidi" w:eastAsia="Noto Sans" w:hAnsiTheme="majorBidi" w:cstheme="majorBidi"/>
          <w:b w:val="0"/>
          <w:caps w:val="0"/>
          <w:sz w:val="24"/>
          <w:szCs w:val="24"/>
          <w:lang w:val="es-CO"/>
        </w:rPr>
        <w:t xml:space="preserve"> </w:t>
      </w:r>
      <w:r w:rsidR="6D948579" w:rsidRPr="0081788D">
        <w:rPr>
          <w:rFonts w:asciiTheme="majorBidi" w:eastAsia="Noto Sans" w:hAnsiTheme="majorBidi" w:cstheme="majorBidi"/>
          <w:bCs/>
          <w:caps w:val="0"/>
          <w:sz w:val="24"/>
          <w:szCs w:val="24"/>
          <w:lang w:val="es-CO"/>
        </w:rPr>
        <w:t>resultados</w:t>
      </w:r>
      <w:r w:rsidR="6D948579" w:rsidRPr="0081788D">
        <w:rPr>
          <w:rFonts w:asciiTheme="majorBidi" w:eastAsia="Noto Sans" w:hAnsiTheme="majorBidi" w:cstheme="majorBidi"/>
          <w:b w:val="0"/>
          <w:caps w:val="0"/>
          <w:sz w:val="24"/>
          <w:szCs w:val="24"/>
          <w:lang w:val="es-CO"/>
        </w:rPr>
        <w:t>,</w:t>
      </w:r>
      <w:r w:rsidR="17DD2BA2" w:rsidRPr="0081788D">
        <w:rPr>
          <w:rFonts w:asciiTheme="majorBidi" w:eastAsia="Noto Sans" w:hAnsiTheme="majorBidi" w:cstheme="majorBidi"/>
          <w:b w:val="0"/>
          <w:caps w:val="0"/>
          <w:sz w:val="24"/>
          <w:szCs w:val="24"/>
          <w:lang w:val="es-CO"/>
        </w:rPr>
        <w:t xml:space="preserve"> </w:t>
      </w:r>
      <w:r w:rsidR="6D948579" w:rsidRPr="0081788D">
        <w:rPr>
          <w:rFonts w:asciiTheme="majorBidi" w:eastAsia="Noto Sans" w:hAnsiTheme="majorBidi" w:cstheme="majorBidi"/>
          <w:bCs/>
          <w:caps w:val="0"/>
          <w:sz w:val="24"/>
          <w:szCs w:val="24"/>
          <w:lang w:val="es-CO"/>
        </w:rPr>
        <w:t>discusión</w:t>
      </w:r>
      <w:r w:rsidR="6D948579" w:rsidRPr="0081788D">
        <w:rPr>
          <w:rFonts w:asciiTheme="majorBidi" w:eastAsia="Noto Sans" w:hAnsiTheme="majorBidi" w:cstheme="majorBidi"/>
          <w:b w:val="0"/>
          <w:caps w:val="0"/>
          <w:sz w:val="24"/>
          <w:szCs w:val="24"/>
          <w:lang w:val="es-CO"/>
        </w:rPr>
        <w:t xml:space="preserve">, </w:t>
      </w:r>
      <w:r w:rsidR="6D948579" w:rsidRPr="0081788D">
        <w:rPr>
          <w:rFonts w:asciiTheme="majorBidi" w:eastAsia="Noto Sans" w:hAnsiTheme="majorBidi" w:cstheme="majorBidi"/>
          <w:bCs/>
          <w:caps w:val="0"/>
          <w:sz w:val="24"/>
          <w:szCs w:val="24"/>
          <w:lang w:val="es-CO"/>
        </w:rPr>
        <w:t>conclusiones</w:t>
      </w:r>
      <w:r w:rsidR="6D948579" w:rsidRPr="0081788D">
        <w:rPr>
          <w:rFonts w:asciiTheme="majorBidi" w:eastAsia="Noto Sans" w:hAnsiTheme="majorBidi" w:cstheme="majorBidi"/>
          <w:b w:val="0"/>
          <w:caps w:val="0"/>
          <w:sz w:val="24"/>
          <w:szCs w:val="24"/>
          <w:lang w:val="es-CO"/>
        </w:rPr>
        <w:t xml:space="preserve">, </w:t>
      </w:r>
      <w:r w:rsidR="631909BB" w:rsidRPr="0081788D">
        <w:rPr>
          <w:rFonts w:asciiTheme="majorBidi" w:eastAsia="Noto Sans" w:hAnsiTheme="majorBidi" w:cstheme="majorBidi"/>
          <w:bCs/>
          <w:caps w:val="0"/>
          <w:sz w:val="24"/>
          <w:szCs w:val="24"/>
          <w:lang w:val="es-CO"/>
        </w:rPr>
        <w:t xml:space="preserve">agradecimientos, </w:t>
      </w:r>
      <w:r w:rsidR="6D948579" w:rsidRPr="0081788D">
        <w:rPr>
          <w:rFonts w:asciiTheme="majorBidi" w:eastAsia="Noto Sans" w:hAnsiTheme="majorBidi" w:cstheme="majorBidi"/>
          <w:bCs/>
          <w:caps w:val="0"/>
          <w:sz w:val="24"/>
          <w:szCs w:val="24"/>
          <w:lang w:val="es-CO"/>
        </w:rPr>
        <w:t>conflicto de intereses, contribución por autor,</w:t>
      </w:r>
      <w:r w:rsidR="6D948579" w:rsidRPr="0081788D">
        <w:rPr>
          <w:rFonts w:asciiTheme="majorBidi" w:eastAsia="Noto Sans" w:hAnsiTheme="majorBidi" w:cstheme="majorBidi"/>
          <w:b w:val="0"/>
          <w:caps w:val="0"/>
          <w:sz w:val="24"/>
          <w:szCs w:val="24"/>
          <w:lang w:val="es-CO"/>
        </w:rPr>
        <w:t xml:space="preserve"> </w:t>
      </w:r>
      <w:r w:rsidR="6D948579" w:rsidRPr="0081788D">
        <w:rPr>
          <w:rFonts w:asciiTheme="majorBidi" w:eastAsia="Noto Sans" w:hAnsiTheme="majorBidi" w:cstheme="majorBidi"/>
          <w:bCs/>
          <w:caps w:val="0"/>
          <w:sz w:val="24"/>
          <w:szCs w:val="24"/>
          <w:lang w:val="es-CO"/>
        </w:rPr>
        <w:t xml:space="preserve">declaración de uso de </w:t>
      </w:r>
      <w:r w:rsidR="74392F35" w:rsidRPr="0081788D">
        <w:rPr>
          <w:rFonts w:asciiTheme="majorBidi" w:eastAsia="Noto Sans" w:hAnsiTheme="majorBidi" w:cstheme="majorBidi"/>
          <w:bCs/>
          <w:caps w:val="0"/>
          <w:sz w:val="24"/>
          <w:szCs w:val="24"/>
          <w:lang w:val="es-CO"/>
        </w:rPr>
        <w:t xml:space="preserve">IA </w:t>
      </w:r>
      <w:r w:rsidR="6D948579" w:rsidRPr="0081788D">
        <w:rPr>
          <w:rFonts w:asciiTheme="majorBidi" w:eastAsia="Noto Sans" w:hAnsiTheme="majorBidi" w:cstheme="majorBidi"/>
          <w:b w:val="0"/>
          <w:caps w:val="0"/>
          <w:sz w:val="24"/>
          <w:szCs w:val="24"/>
          <w:lang w:val="es-CO"/>
        </w:rPr>
        <w:t xml:space="preserve">y </w:t>
      </w:r>
      <w:r w:rsidR="6D948579" w:rsidRPr="0081788D">
        <w:rPr>
          <w:rFonts w:asciiTheme="majorBidi" w:eastAsia="Noto Sans" w:hAnsiTheme="majorBidi" w:cstheme="majorBidi"/>
          <w:bCs/>
          <w:caps w:val="0"/>
          <w:sz w:val="24"/>
          <w:szCs w:val="24"/>
          <w:lang w:val="es-CO"/>
        </w:rPr>
        <w:t>referencias</w:t>
      </w:r>
      <w:r w:rsidR="1A1CC9B9" w:rsidRPr="0081788D">
        <w:rPr>
          <w:rFonts w:asciiTheme="majorBidi" w:eastAsia="Noto Sans" w:hAnsiTheme="majorBidi" w:cstheme="majorBidi"/>
          <w:caps w:val="0"/>
          <w:lang w:val="es-CO"/>
        </w:rPr>
        <w:t>)</w:t>
      </w:r>
    </w:p>
    <w:p w14:paraId="175F5A07" w14:textId="77777777" w:rsidR="00A27A16" w:rsidRPr="0081788D" w:rsidRDefault="00A12DCB" w:rsidP="003F1093">
      <w:pPr>
        <w:pStyle w:val="Textoartculo"/>
        <w:spacing w:line="480" w:lineRule="auto"/>
        <w:rPr>
          <w:rFonts w:asciiTheme="majorBidi" w:hAnsiTheme="majorBidi" w:cstheme="majorBidi"/>
          <w:sz w:val="24"/>
          <w:szCs w:val="24"/>
        </w:rPr>
      </w:pPr>
      <w:r w:rsidRPr="0081788D">
        <w:rPr>
          <w:rFonts w:asciiTheme="majorBidi" w:hAnsiTheme="majorBidi" w:cstheme="majorBidi"/>
          <w:sz w:val="24"/>
          <w:szCs w:val="24"/>
        </w:rPr>
        <w:t>Mo tem idendunt il eos arum seque ditin pra verum ut que num eos ipsame quos enihil excepero occati tecaeptatus est laborume volupta tiorum quia quam remolor atianis iliquam fuga. Mi, vernam, odis dus dolore simo conse velignam vellab ipsusap erfernat.</w:t>
      </w:r>
    </w:p>
    <w:p w14:paraId="400D844D" w14:textId="77777777" w:rsidR="00A27A16" w:rsidRPr="0081788D" w:rsidRDefault="00A12DCB" w:rsidP="003F1093">
      <w:pPr>
        <w:pStyle w:val="Textoartculo"/>
        <w:spacing w:line="480" w:lineRule="auto"/>
        <w:rPr>
          <w:rFonts w:asciiTheme="majorBidi" w:hAnsiTheme="majorBidi" w:cstheme="majorBidi"/>
          <w:sz w:val="24"/>
          <w:szCs w:val="24"/>
        </w:rPr>
      </w:pPr>
      <w:r w:rsidRPr="0081788D">
        <w:rPr>
          <w:rFonts w:asciiTheme="majorBidi" w:hAnsiTheme="majorBidi" w:cstheme="majorBidi"/>
          <w:sz w:val="24"/>
          <w:szCs w:val="24"/>
        </w:rPr>
        <w:t>Del enduciis doluptas molupta tquist, oditis dent eos del idus as quam dipiet odit, consed quiasit eum harcit, sitatquos arum quunde doles essi doleceped uta cone pro cus, optatem re, seque repre, officie nimaio. Quias dolumqu idunditat earcia vel incti blatus doluptatest, quid molupiendae lab il inciatis molupti rest ipsusdandis et volorest, cor sequi debit pe simi, quid ea am etur?</w:t>
      </w:r>
    </w:p>
    <w:p w14:paraId="3A7DBB81" w14:textId="5368B11F" w:rsidR="00A27A16" w:rsidRPr="0081788D" w:rsidRDefault="00A12DCB" w:rsidP="003F1093">
      <w:pPr>
        <w:pStyle w:val="Textoartculo"/>
        <w:spacing w:line="480" w:lineRule="auto"/>
        <w:rPr>
          <w:rFonts w:asciiTheme="majorBidi" w:hAnsiTheme="majorBidi" w:cstheme="majorBidi"/>
          <w:sz w:val="24"/>
          <w:szCs w:val="24"/>
        </w:rPr>
      </w:pPr>
      <w:r w:rsidRPr="0081788D">
        <w:rPr>
          <w:rFonts w:asciiTheme="majorBidi" w:hAnsiTheme="majorBidi" w:cstheme="majorBidi"/>
          <w:sz w:val="24"/>
          <w:szCs w:val="24"/>
        </w:rPr>
        <w:t>Ficaepudi bea dolore, id explitas ipsunt re con rerspis abore nobit mos inctum am ersperi ut aliandae eosapit aliquam, quos alit alicia am, volupienem est, ommos explam quibus eosandi incimod iaspelic tem lab illorecus sit mi, inveliquam eos essinti ut od maio que niet laut eicipsam exeratia consequiam quae sedignit lant laborat</w:t>
      </w:r>
    </w:p>
    <w:p w14:paraId="11A9A608" w14:textId="1689A700" w:rsidR="00A27A16" w:rsidRPr="0081788D" w:rsidRDefault="00261705" w:rsidP="003F1093">
      <w:pPr>
        <w:pStyle w:val="T2"/>
        <w:spacing w:line="480" w:lineRule="auto"/>
        <w:rPr>
          <w:rFonts w:asciiTheme="majorBidi" w:hAnsiTheme="majorBidi" w:cstheme="majorBidi"/>
        </w:rPr>
      </w:pPr>
      <w:r w:rsidRPr="0081788D">
        <w:rPr>
          <w:rFonts w:asciiTheme="majorBidi" w:hAnsiTheme="majorBidi" w:cstheme="majorBidi"/>
        </w:rPr>
        <w:t xml:space="preserve">[T2] </w:t>
      </w:r>
      <w:r w:rsidR="00A12DCB" w:rsidRPr="0081788D">
        <w:rPr>
          <w:rFonts w:asciiTheme="majorBidi" w:hAnsiTheme="majorBidi" w:cstheme="majorBidi"/>
        </w:rPr>
        <w:t>Título segundo nivel</w:t>
      </w:r>
    </w:p>
    <w:p w14:paraId="3B720F91" w14:textId="77777777" w:rsidR="00A27A16" w:rsidRPr="0081788D" w:rsidRDefault="00A12DCB" w:rsidP="003F1093">
      <w:pPr>
        <w:pStyle w:val="Textoartculo"/>
        <w:spacing w:line="480" w:lineRule="auto"/>
        <w:rPr>
          <w:rFonts w:asciiTheme="majorBidi" w:hAnsiTheme="majorBidi" w:cstheme="majorBidi"/>
          <w:sz w:val="24"/>
          <w:szCs w:val="24"/>
        </w:rPr>
      </w:pPr>
      <w:r w:rsidRPr="0081788D">
        <w:rPr>
          <w:rFonts w:asciiTheme="majorBidi" w:hAnsiTheme="majorBidi" w:cstheme="majorBidi"/>
          <w:sz w:val="24"/>
          <w:szCs w:val="24"/>
        </w:rPr>
        <w:lastRenderedPageBreak/>
        <w:t>Mo tem idendunt il eos arum seque ditin pra verum ut que num eos ipsame quos enihil excepero occati tecaeptatus est laborume volupta tiorum quia quam remolor atianis iliquam fuga. Mi, vernam, odis dus dolore simo conse velignam vellab ipsusap erfernat.</w:t>
      </w:r>
    </w:p>
    <w:p w14:paraId="21CC1228" w14:textId="77777777" w:rsidR="00A27A16" w:rsidRPr="0081788D" w:rsidRDefault="00A12DCB" w:rsidP="003F1093">
      <w:pPr>
        <w:pStyle w:val="Textoartculo"/>
        <w:spacing w:line="480" w:lineRule="auto"/>
        <w:rPr>
          <w:rFonts w:asciiTheme="majorBidi" w:hAnsiTheme="majorBidi" w:cstheme="majorBidi"/>
          <w:sz w:val="24"/>
          <w:szCs w:val="24"/>
        </w:rPr>
      </w:pPr>
      <w:r w:rsidRPr="0081788D">
        <w:rPr>
          <w:rFonts w:asciiTheme="majorBidi" w:hAnsiTheme="majorBidi" w:cstheme="majorBidi"/>
          <w:sz w:val="24"/>
          <w:szCs w:val="24"/>
        </w:rPr>
        <w:t>Del enduciis doluptas molupta tquist, oditis dent eos del idus as quam dipiet odit, consed quiasit eum harcit, sitatquos arum quunde doles essi doleceped uta cone pro cus, optatem re, seque repre, officie nimaio. Quias dolumqu idunditat earcia vel incti blatus doluptatest, quid molupiendae lab il inciatis molupti rest ipsusdandis et volorest, cor sequi debit pe simi, quid ea am etur?</w:t>
      </w:r>
    </w:p>
    <w:p w14:paraId="30637692" w14:textId="5594132F" w:rsidR="00A27A16" w:rsidRPr="0081788D" w:rsidRDefault="00A12DCB" w:rsidP="003F1093">
      <w:pPr>
        <w:pStyle w:val="Textoartculo"/>
        <w:spacing w:line="480" w:lineRule="auto"/>
        <w:rPr>
          <w:rFonts w:asciiTheme="majorBidi" w:hAnsiTheme="majorBidi" w:cstheme="majorBidi"/>
          <w:sz w:val="24"/>
          <w:szCs w:val="24"/>
        </w:rPr>
      </w:pPr>
      <w:r w:rsidRPr="0081788D">
        <w:rPr>
          <w:rFonts w:asciiTheme="majorBidi" w:hAnsiTheme="majorBidi" w:cstheme="majorBidi"/>
          <w:sz w:val="24"/>
          <w:szCs w:val="24"/>
        </w:rPr>
        <w:t>Ficaepudi bea dolore, id explitas ipsunt re con rerspis abore nobit mos inctum am ersperi ut aliandae eosapit aliquam, quos alit alicia am, volupienem est, ommos explam quibus eosandi incimod iaspelic tem lab illorecus sit mi, inveliquam eos essinti ut od maio que niet laut eicipsam exeratia consequiam quae sedignit lant laborat</w:t>
      </w:r>
    </w:p>
    <w:p w14:paraId="725FCF2C" w14:textId="51F1413D" w:rsidR="00A27A16" w:rsidRPr="0081788D" w:rsidRDefault="00261705" w:rsidP="003F1093">
      <w:pPr>
        <w:pStyle w:val="T3"/>
        <w:spacing w:line="480" w:lineRule="auto"/>
        <w:rPr>
          <w:rFonts w:asciiTheme="majorBidi" w:hAnsiTheme="majorBidi" w:cstheme="majorBidi"/>
          <w:sz w:val="24"/>
          <w:szCs w:val="24"/>
        </w:rPr>
      </w:pPr>
      <w:r w:rsidRPr="0081788D">
        <w:rPr>
          <w:rFonts w:asciiTheme="majorBidi" w:hAnsiTheme="majorBidi" w:cstheme="majorBidi"/>
          <w:sz w:val="24"/>
          <w:szCs w:val="24"/>
        </w:rPr>
        <w:t xml:space="preserve">[T3] </w:t>
      </w:r>
      <w:r w:rsidR="00A12DCB" w:rsidRPr="0081788D">
        <w:rPr>
          <w:rFonts w:asciiTheme="majorBidi" w:hAnsiTheme="majorBidi" w:cstheme="majorBidi"/>
          <w:sz w:val="24"/>
          <w:szCs w:val="24"/>
        </w:rPr>
        <w:t>Título tercer nivel</w:t>
      </w:r>
    </w:p>
    <w:p w14:paraId="5DCE69A5" w14:textId="77777777" w:rsidR="00A27A16" w:rsidRPr="0081788D" w:rsidRDefault="00A12DCB" w:rsidP="003F1093">
      <w:pPr>
        <w:pStyle w:val="Textoartculo"/>
        <w:spacing w:line="480" w:lineRule="auto"/>
        <w:rPr>
          <w:rFonts w:asciiTheme="majorBidi" w:hAnsiTheme="majorBidi" w:cstheme="majorBidi"/>
          <w:sz w:val="24"/>
          <w:szCs w:val="24"/>
        </w:rPr>
      </w:pPr>
      <w:r w:rsidRPr="0081788D">
        <w:rPr>
          <w:rFonts w:asciiTheme="majorBidi" w:hAnsiTheme="majorBidi" w:cstheme="majorBidi"/>
          <w:sz w:val="24"/>
          <w:szCs w:val="24"/>
        </w:rPr>
        <w:t>Del enduciis doluptas molupta tquist, oditis dent eos del idus as quam dipiet odit, consed quiasit eum harcit, sitatquos arum quunde doles essi doleceped uta cone pro cus, optatem re, seque repre, officie nimaio. Quias dolumqu idunditat earcia vel incti blatus doluptatest, quid molupiendae lab il inciatis molupti rest ipsusdandis et volorest, cor sequi debit pe simi, quid ea am etur?</w:t>
      </w:r>
    </w:p>
    <w:p w14:paraId="6C6E4809" w14:textId="52B7B9D4" w:rsidR="00A27A16" w:rsidRPr="0081788D" w:rsidRDefault="00A12DCB" w:rsidP="003F1093">
      <w:pPr>
        <w:spacing w:line="480" w:lineRule="auto"/>
        <w:rPr>
          <w:rFonts w:asciiTheme="majorBidi" w:eastAsiaTheme="minorHAnsi" w:hAnsiTheme="majorBidi" w:cstheme="majorBidi"/>
          <w:color w:val="000000"/>
          <w:sz w:val="20"/>
          <w:szCs w:val="20"/>
          <w:lang w:val="pt-BR"/>
        </w:rPr>
      </w:pPr>
      <w:r w:rsidRPr="0081788D">
        <w:rPr>
          <w:rFonts w:asciiTheme="majorBidi" w:hAnsiTheme="majorBidi" w:cstheme="majorBidi"/>
          <w:lang w:val="pt-BR"/>
        </w:rPr>
        <w:br w:type="page"/>
      </w:r>
    </w:p>
    <w:p w14:paraId="7D30C55C" w14:textId="5B61775D" w:rsidR="00A27A16" w:rsidRPr="0081788D" w:rsidRDefault="00A12DCB" w:rsidP="003F1093">
      <w:pPr>
        <w:pStyle w:val="NombreTablaTable-FiguraFigure"/>
        <w:spacing w:line="480" w:lineRule="auto"/>
        <w:rPr>
          <w:rFonts w:asciiTheme="majorBidi" w:hAnsiTheme="majorBidi" w:cstheme="majorBidi"/>
        </w:rPr>
      </w:pPr>
      <w:r w:rsidRPr="0081788D">
        <w:rPr>
          <w:rFonts w:asciiTheme="majorBidi" w:hAnsiTheme="majorBidi" w:cstheme="majorBidi"/>
          <w:b/>
          <w:bCs w:val="0"/>
        </w:rPr>
        <w:lastRenderedPageBreak/>
        <w:t>Tabla 1.</w:t>
      </w:r>
      <w:r w:rsidRPr="0081788D">
        <w:rPr>
          <w:rFonts w:asciiTheme="majorBidi" w:hAnsiTheme="majorBidi" w:cstheme="majorBidi"/>
        </w:rPr>
        <w:t xml:space="preserve"> Título tabla.</w:t>
      </w:r>
    </w:p>
    <w:tbl>
      <w:tblPr>
        <w:tblW w:w="9801" w:type="dxa"/>
        <w:tblInd w:w="10" w:type="dxa"/>
        <w:tblLayout w:type="fixed"/>
        <w:tblCellMar>
          <w:left w:w="10" w:type="dxa"/>
          <w:right w:w="10" w:type="dxa"/>
        </w:tblCellMar>
        <w:tblLook w:val="0420" w:firstRow="1" w:lastRow="0" w:firstColumn="0" w:lastColumn="0" w:noHBand="0" w:noVBand="1"/>
      </w:tblPr>
      <w:tblGrid>
        <w:gridCol w:w="1413"/>
        <w:gridCol w:w="1986"/>
        <w:gridCol w:w="1500"/>
        <w:gridCol w:w="1559"/>
        <w:gridCol w:w="1843"/>
        <w:gridCol w:w="1500"/>
      </w:tblGrid>
      <w:tr w:rsidR="004A2F59" w:rsidRPr="0081788D" w14:paraId="2F880DEB" w14:textId="77777777" w:rsidTr="0076460E">
        <w:trPr>
          <w:trHeight w:val="60"/>
        </w:trPr>
        <w:tc>
          <w:tcPr>
            <w:tcW w:w="9801" w:type="dxa"/>
            <w:gridSpan w:val="6"/>
            <w:tcBorders>
              <w:top w:val="single" w:sz="4" w:space="0" w:color="auto"/>
              <w:bottom w:val="single" w:sz="4" w:space="0" w:color="auto"/>
            </w:tcBorders>
          </w:tcPr>
          <w:p w14:paraId="3E7F2A56" w14:textId="05541191" w:rsidR="004A2F59" w:rsidRPr="004A2F59" w:rsidRDefault="004A2F59" w:rsidP="004A2F59">
            <w:pPr>
              <w:pStyle w:val="Cabezotetablatable"/>
              <w:spacing w:line="480" w:lineRule="auto"/>
              <w:rPr>
                <w:rFonts w:asciiTheme="majorBidi" w:hAnsiTheme="majorBidi" w:cstheme="majorBidi"/>
                <w:szCs w:val="20"/>
                <w:lang w:val="en-US"/>
              </w:rPr>
            </w:pPr>
            <w:r w:rsidRPr="004A2F59">
              <w:rPr>
                <w:rFonts w:asciiTheme="majorBidi" w:hAnsiTheme="majorBidi" w:cstheme="majorBidi"/>
                <w:szCs w:val="20"/>
              </w:rPr>
              <w:t>Quias dolumqu i                          dunditat earcia vel incti            blatus doluptatest</w:t>
            </w:r>
          </w:p>
        </w:tc>
      </w:tr>
      <w:tr w:rsidR="006650F5" w:rsidRPr="0081788D" w14:paraId="2D6F53FB" w14:textId="77777777" w:rsidTr="0081788D">
        <w:trPr>
          <w:trHeight w:val="1005"/>
        </w:trPr>
        <w:tc>
          <w:tcPr>
            <w:tcW w:w="1413" w:type="dxa"/>
            <w:tcBorders>
              <w:top w:val="single" w:sz="4" w:space="0" w:color="auto"/>
            </w:tcBorders>
          </w:tcPr>
          <w:p w14:paraId="118AC0B3" w14:textId="28A2623D" w:rsidR="00A27A16" w:rsidRPr="004A2F59" w:rsidRDefault="004A2F59" w:rsidP="003F1093">
            <w:pPr>
              <w:pStyle w:val="Textotabla"/>
              <w:spacing w:line="480" w:lineRule="auto"/>
              <w:rPr>
                <w:rFonts w:asciiTheme="majorBidi" w:hAnsiTheme="majorBidi" w:cstheme="majorBidi"/>
                <w:sz w:val="20"/>
                <w:szCs w:val="20"/>
                <w:lang w:val="en-US"/>
              </w:rPr>
            </w:pPr>
            <w:r w:rsidRPr="004A2F59">
              <w:rPr>
                <w:rFonts w:asciiTheme="majorBidi" w:hAnsiTheme="majorBidi" w:cstheme="majorBidi"/>
                <w:sz w:val="20"/>
                <w:szCs w:val="20"/>
              </w:rPr>
              <w:t>Quias dolumqu idunditat earcia vel incti blatus doluptatest</w:t>
            </w:r>
          </w:p>
        </w:tc>
        <w:tc>
          <w:tcPr>
            <w:tcW w:w="1986" w:type="dxa"/>
            <w:tcBorders>
              <w:top w:val="single" w:sz="4" w:space="0" w:color="auto"/>
            </w:tcBorders>
          </w:tcPr>
          <w:p w14:paraId="130F3BB7" w14:textId="407F3705" w:rsidR="00A27A16" w:rsidRPr="004A2F59" w:rsidRDefault="00A27A16" w:rsidP="003F1093">
            <w:pPr>
              <w:pStyle w:val="Textotabla"/>
              <w:spacing w:line="480" w:lineRule="auto"/>
              <w:rPr>
                <w:rFonts w:asciiTheme="majorBidi" w:hAnsiTheme="majorBidi" w:cstheme="majorBidi"/>
                <w:sz w:val="20"/>
                <w:szCs w:val="20"/>
                <w:lang w:val="en-US"/>
              </w:rPr>
            </w:pPr>
          </w:p>
        </w:tc>
        <w:tc>
          <w:tcPr>
            <w:tcW w:w="1500" w:type="dxa"/>
            <w:tcBorders>
              <w:top w:val="single" w:sz="4" w:space="0" w:color="auto"/>
            </w:tcBorders>
          </w:tcPr>
          <w:p w14:paraId="4A72A728" w14:textId="0D2B3BD8" w:rsidR="00A27A16" w:rsidRPr="004A2F59" w:rsidRDefault="004A2F59" w:rsidP="003F1093">
            <w:pPr>
              <w:pStyle w:val="Textotabla"/>
              <w:spacing w:line="480" w:lineRule="auto"/>
              <w:rPr>
                <w:rFonts w:asciiTheme="majorBidi" w:hAnsiTheme="majorBidi" w:cstheme="majorBidi"/>
                <w:sz w:val="20"/>
                <w:szCs w:val="20"/>
                <w:lang w:val="en-US"/>
              </w:rPr>
            </w:pPr>
            <w:r w:rsidRPr="004A2F59">
              <w:rPr>
                <w:rFonts w:asciiTheme="majorBidi" w:hAnsiTheme="majorBidi" w:cstheme="majorBidi"/>
                <w:sz w:val="20"/>
                <w:szCs w:val="20"/>
              </w:rPr>
              <w:t>Quias dolumqu idunditat earcia vel incti blatus doluptatest</w:t>
            </w:r>
          </w:p>
        </w:tc>
        <w:tc>
          <w:tcPr>
            <w:tcW w:w="1559" w:type="dxa"/>
            <w:tcBorders>
              <w:top w:val="single" w:sz="4" w:space="0" w:color="auto"/>
            </w:tcBorders>
          </w:tcPr>
          <w:p w14:paraId="2B8394E8" w14:textId="690D8709" w:rsidR="00A27A16" w:rsidRPr="004A2F59" w:rsidRDefault="00A27A16" w:rsidP="003F1093">
            <w:pPr>
              <w:pStyle w:val="Textotabla"/>
              <w:spacing w:line="480" w:lineRule="auto"/>
              <w:rPr>
                <w:rFonts w:asciiTheme="majorBidi" w:hAnsiTheme="majorBidi" w:cstheme="majorBidi"/>
                <w:sz w:val="20"/>
                <w:szCs w:val="20"/>
                <w:lang w:val="en-US"/>
              </w:rPr>
            </w:pPr>
          </w:p>
        </w:tc>
        <w:tc>
          <w:tcPr>
            <w:tcW w:w="1843" w:type="dxa"/>
            <w:tcBorders>
              <w:top w:val="single" w:sz="4" w:space="0" w:color="auto"/>
            </w:tcBorders>
          </w:tcPr>
          <w:p w14:paraId="71F446EB" w14:textId="4EA37F12" w:rsidR="00A27A16" w:rsidRPr="004A2F59" w:rsidRDefault="004A2F59" w:rsidP="003F1093">
            <w:pPr>
              <w:pStyle w:val="Textotabla"/>
              <w:spacing w:line="480" w:lineRule="auto"/>
              <w:rPr>
                <w:rFonts w:asciiTheme="majorBidi" w:hAnsiTheme="majorBidi" w:cstheme="majorBidi"/>
                <w:sz w:val="20"/>
                <w:szCs w:val="20"/>
                <w:lang w:val="en-US"/>
              </w:rPr>
            </w:pPr>
            <w:r w:rsidRPr="004A2F59">
              <w:rPr>
                <w:rFonts w:asciiTheme="majorBidi" w:hAnsiTheme="majorBidi" w:cstheme="majorBidi"/>
                <w:sz w:val="20"/>
                <w:szCs w:val="20"/>
              </w:rPr>
              <w:t>Quias dolumqu idunditat earcia vel incti blatus doluptatest</w:t>
            </w:r>
          </w:p>
        </w:tc>
        <w:tc>
          <w:tcPr>
            <w:tcW w:w="1500" w:type="dxa"/>
            <w:tcBorders>
              <w:top w:val="single" w:sz="4" w:space="0" w:color="auto"/>
            </w:tcBorders>
          </w:tcPr>
          <w:p w14:paraId="43519FE1" w14:textId="18D0DA7B" w:rsidR="00A27A16" w:rsidRPr="004A2F59" w:rsidRDefault="00A27A16" w:rsidP="003F1093">
            <w:pPr>
              <w:pStyle w:val="Textotabla"/>
              <w:spacing w:line="480" w:lineRule="auto"/>
              <w:rPr>
                <w:rFonts w:asciiTheme="majorBidi" w:hAnsiTheme="majorBidi" w:cstheme="majorBidi"/>
                <w:sz w:val="20"/>
                <w:szCs w:val="20"/>
                <w:lang w:val="en-US"/>
              </w:rPr>
            </w:pPr>
          </w:p>
        </w:tc>
      </w:tr>
      <w:tr w:rsidR="00216BC8" w:rsidRPr="0081788D" w14:paraId="00FB86FF" w14:textId="77777777" w:rsidTr="0081788D">
        <w:trPr>
          <w:trHeight w:val="60"/>
        </w:trPr>
        <w:tc>
          <w:tcPr>
            <w:tcW w:w="1413" w:type="dxa"/>
          </w:tcPr>
          <w:p w14:paraId="22F58479" w14:textId="714EB8D1" w:rsidR="00A27A16" w:rsidRPr="004A2F59" w:rsidRDefault="004A2F59" w:rsidP="003F1093">
            <w:pPr>
              <w:pStyle w:val="Textotabla"/>
              <w:spacing w:line="480" w:lineRule="auto"/>
              <w:rPr>
                <w:rFonts w:asciiTheme="majorBidi" w:hAnsiTheme="majorBidi" w:cstheme="majorBidi"/>
                <w:sz w:val="20"/>
                <w:szCs w:val="20"/>
                <w:lang w:val="en-US"/>
              </w:rPr>
            </w:pPr>
            <w:r w:rsidRPr="004A2F59">
              <w:rPr>
                <w:rFonts w:asciiTheme="majorBidi" w:hAnsiTheme="majorBidi" w:cstheme="majorBidi"/>
                <w:sz w:val="20"/>
                <w:szCs w:val="20"/>
              </w:rPr>
              <w:t>Quias dolumqu idunditat earcia vel incti blatus doluptatest</w:t>
            </w:r>
          </w:p>
        </w:tc>
        <w:tc>
          <w:tcPr>
            <w:tcW w:w="1986" w:type="dxa"/>
          </w:tcPr>
          <w:p w14:paraId="3FE7E9F4" w14:textId="26A6B0B0" w:rsidR="00A27A16" w:rsidRPr="004A2F59" w:rsidRDefault="00A27A16" w:rsidP="003F1093">
            <w:pPr>
              <w:pStyle w:val="Textotabla"/>
              <w:spacing w:line="480" w:lineRule="auto"/>
              <w:rPr>
                <w:rFonts w:asciiTheme="majorBidi" w:hAnsiTheme="majorBidi" w:cstheme="majorBidi"/>
                <w:sz w:val="20"/>
                <w:szCs w:val="20"/>
                <w:lang w:val="en-US"/>
              </w:rPr>
            </w:pPr>
          </w:p>
        </w:tc>
        <w:tc>
          <w:tcPr>
            <w:tcW w:w="1500" w:type="dxa"/>
          </w:tcPr>
          <w:p w14:paraId="3F0700DE" w14:textId="74151D9D" w:rsidR="00A27A16" w:rsidRPr="004A2F59" w:rsidRDefault="004A2F59" w:rsidP="003F1093">
            <w:pPr>
              <w:pStyle w:val="Textotabla"/>
              <w:spacing w:line="480" w:lineRule="auto"/>
              <w:rPr>
                <w:rFonts w:asciiTheme="majorBidi" w:hAnsiTheme="majorBidi" w:cstheme="majorBidi"/>
                <w:sz w:val="20"/>
                <w:szCs w:val="20"/>
                <w:lang w:val="en-US"/>
              </w:rPr>
            </w:pPr>
            <w:r w:rsidRPr="004A2F59">
              <w:rPr>
                <w:rFonts w:asciiTheme="majorBidi" w:hAnsiTheme="majorBidi" w:cstheme="majorBidi"/>
                <w:sz w:val="20"/>
                <w:szCs w:val="20"/>
              </w:rPr>
              <w:t>Quias dolumqu idunditat earcia vel incti blatus doluptatest</w:t>
            </w:r>
          </w:p>
        </w:tc>
        <w:tc>
          <w:tcPr>
            <w:tcW w:w="1559" w:type="dxa"/>
          </w:tcPr>
          <w:p w14:paraId="0AB92C94" w14:textId="38139B07" w:rsidR="00A27A16" w:rsidRPr="004A2F59" w:rsidRDefault="00A27A16" w:rsidP="003F1093">
            <w:pPr>
              <w:pStyle w:val="Textotabla"/>
              <w:spacing w:line="480" w:lineRule="auto"/>
              <w:rPr>
                <w:rFonts w:asciiTheme="majorBidi" w:hAnsiTheme="majorBidi" w:cstheme="majorBidi"/>
                <w:sz w:val="20"/>
                <w:szCs w:val="20"/>
                <w:lang w:val="en-US"/>
              </w:rPr>
            </w:pPr>
          </w:p>
        </w:tc>
        <w:tc>
          <w:tcPr>
            <w:tcW w:w="1843" w:type="dxa"/>
          </w:tcPr>
          <w:p w14:paraId="18A88977" w14:textId="691DFB41" w:rsidR="00A27A16" w:rsidRPr="004A2F59" w:rsidRDefault="004A2F59" w:rsidP="003F1093">
            <w:pPr>
              <w:pStyle w:val="Textotabla"/>
              <w:spacing w:line="480" w:lineRule="auto"/>
              <w:rPr>
                <w:rFonts w:asciiTheme="majorBidi" w:hAnsiTheme="majorBidi" w:cstheme="majorBidi"/>
                <w:sz w:val="20"/>
                <w:szCs w:val="20"/>
                <w:lang w:val="en-US"/>
              </w:rPr>
            </w:pPr>
            <w:r w:rsidRPr="004A2F59">
              <w:rPr>
                <w:rFonts w:asciiTheme="majorBidi" w:hAnsiTheme="majorBidi" w:cstheme="majorBidi"/>
                <w:sz w:val="20"/>
                <w:szCs w:val="20"/>
              </w:rPr>
              <w:t>Quias dolumqu idunditat earcia vel incti blatus doluptatest</w:t>
            </w:r>
          </w:p>
        </w:tc>
        <w:tc>
          <w:tcPr>
            <w:tcW w:w="1500" w:type="dxa"/>
          </w:tcPr>
          <w:p w14:paraId="14AE623D" w14:textId="0AF971D6" w:rsidR="00A27A16" w:rsidRPr="004A2F59" w:rsidRDefault="00A27A16" w:rsidP="003F1093">
            <w:pPr>
              <w:pStyle w:val="Textotabla"/>
              <w:spacing w:line="480" w:lineRule="auto"/>
              <w:rPr>
                <w:rFonts w:asciiTheme="majorBidi" w:hAnsiTheme="majorBidi" w:cstheme="majorBidi"/>
                <w:sz w:val="20"/>
                <w:szCs w:val="20"/>
                <w:lang w:val="en-US"/>
              </w:rPr>
            </w:pPr>
          </w:p>
        </w:tc>
      </w:tr>
      <w:tr w:rsidR="006650F5" w:rsidRPr="0081788D" w14:paraId="3DC373E5" w14:textId="77777777" w:rsidTr="0081788D">
        <w:trPr>
          <w:trHeight w:val="60"/>
        </w:trPr>
        <w:tc>
          <w:tcPr>
            <w:tcW w:w="1413" w:type="dxa"/>
            <w:tcBorders>
              <w:bottom w:val="single" w:sz="4" w:space="0" w:color="auto"/>
            </w:tcBorders>
          </w:tcPr>
          <w:p w14:paraId="3E5D7CA8" w14:textId="5768BCBB" w:rsidR="00A27A16" w:rsidRPr="0081788D" w:rsidRDefault="00A27A16" w:rsidP="003F1093">
            <w:pPr>
              <w:pStyle w:val="Textotabla"/>
              <w:spacing w:line="480" w:lineRule="auto"/>
              <w:rPr>
                <w:rFonts w:asciiTheme="majorBidi" w:hAnsiTheme="majorBidi" w:cstheme="majorBidi"/>
                <w:lang w:val="en-US"/>
              </w:rPr>
            </w:pPr>
          </w:p>
        </w:tc>
        <w:tc>
          <w:tcPr>
            <w:tcW w:w="1986" w:type="dxa"/>
            <w:tcBorders>
              <w:bottom w:val="single" w:sz="4" w:space="0" w:color="auto"/>
            </w:tcBorders>
          </w:tcPr>
          <w:p w14:paraId="23842022" w14:textId="5EBB6D9B" w:rsidR="00A27A16" w:rsidRPr="0081788D" w:rsidRDefault="00A27A16" w:rsidP="003F1093">
            <w:pPr>
              <w:pStyle w:val="Textotabla"/>
              <w:spacing w:line="480" w:lineRule="auto"/>
              <w:rPr>
                <w:rFonts w:asciiTheme="majorBidi" w:hAnsiTheme="majorBidi" w:cstheme="majorBidi"/>
                <w:lang w:val="en-US"/>
              </w:rPr>
            </w:pPr>
          </w:p>
        </w:tc>
        <w:tc>
          <w:tcPr>
            <w:tcW w:w="1500" w:type="dxa"/>
            <w:tcBorders>
              <w:bottom w:val="single" w:sz="4" w:space="0" w:color="auto"/>
            </w:tcBorders>
          </w:tcPr>
          <w:p w14:paraId="1ED18FCC" w14:textId="71D6F67F" w:rsidR="00A27A16" w:rsidRPr="0081788D" w:rsidRDefault="00A27A16" w:rsidP="003F1093">
            <w:pPr>
              <w:pStyle w:val="Textotabla"/>
              <w:spacing w:line="480" w:lineRule="auto"/>
              <w:rPr>
                <w:rFonts w:asciiTheme="majorBidi" w:hAnsiTheme="majorBidi" w:cstheme="majorBidi"/>
                <w:lang w:val="en-US"/>
              </w:rPr>
            </w:pPr>
          </w:p>
        </w:tc>
        <w:tc>
          <w:tcPr>
            <w:tcW w:w="1559" w:type="dxa"/>
            <w:tcBorders>
              <w:bottom w:val="single" w:sz="4" w:space="0" w:color="auto"/>
            </w:tcBorders>
          </w:tcPr>
          <w:p w14:paraId="6886379C" w14:textId="5174330A" w:rsidR="00A27A16" w:rsidRPr="0081788D" w:rsidRDefault="00A27A16" w:rsidP="003F1093">
            <w:pPr>
              <w:pStyle w:val="Textotabla"/>
              <w:spacing w:line="480" w:lineRule="auto"/>
              <w:rPr>
                <w:rFonts w:asciiTheme="majorBidi" w:hAnsiTheme="majorBidi" w:cstheme="majorBidi"/>
                <w:lang w:val="en-US"/>
              </w:rPr>
            </w:pPr>
          </w:p>
        </w:tc>
        <w:tc>
          <w:tcPr>
            <w:tcW w:w="1843" w:type="dxa"/>
            <w:tcBorders>
              <w:bottom w:val="single" w:sz="4" w:space="0" w:color="auto"/>
            </w:tcBorders>
          </w:tcPr>
          <w:p w14:paraId="001045D9" w14:textId="6F98BC14" w:rsidR="00A27A16" w:rsidRPr="0081788D" w:rsidRDefault="00A27A16" w:rsidP="003F1093">
            <w:pPr>
              <w:pStyle w:val="Textotabla"/>
              <w:spacing w:line="480" w:lineRule="auto"/>
              <w:rPr>
                <w:rFonts w:asciiTheme="majorBidi" w:hAnsiTheme="majorBidi" w:cstheme="majorBidi"/>
                <w:lang w:val="en-US"/>
              </w:rPr>
            </w:pPr>
          </w:p>
        </w:tc>
        <w:tc>
          <w:tcPr>
            <w:tcW w:w="1500" w:type="dxa"/>
            <w:tcBorders>
              <w:bottom w:val="single" w:sz="4" w:space="0" w:color="auto"/>
            </w:tcBorders>
          </w:tcPr>
          <w:p w14:paraId="0B545812" w14:textId="501FD0C3" w:rsidR="00A27A16" w:rsidRPr="0081788D" w:rsidRDefault="00A27A16" w:rsidP="003F1093">
            <w:pPr>
              <w:pStyle w:val="Textotabla"/>
              <w:spacing w:line="480" w:lineRule="auto"/>
              <w:rPr>
                <w:rFonts w:asciiTheme="majorBidi" w:hAnsiTheme="majorBidi" w:cstheme="majorBidi"/>
                <w:lang w:val="en-US"/>
              </w:rPr>
            </w:pPr>
          </w:p>
        </w:tc>
      </w:tr>
    </w:tbl>
    <w:p w14:paraId="0E41F905" w14:textId="77BFFA6D" w:rsidR="00A27A16" w:rsidRPr="0081788D" w:rsidRDefault="00A27A16" w:rsidP="003F1093">
      <w:pPr>
        <w:suppressAutoHyphens/>
        <w:spacing w:line="480" w:lineRule="auto"/>
        <w:rPr>
          <w:rFonts w:asciiTheme="majorBidi" w:hAnsiTheme="majorBidi" w:cstheme="majorBidi"/>
          <w:sz w:val="20"/>
          <w:szCs w:val="20"/>
          <w:lang w:val="en-US"/>
        </w:rPr>
      </w:pPr>
    </w:p>
    <w:p w14:paraId="1AF7215C" w14:textId="4F628A39" w:rsidR="00A27A16" w:rsidRPr="0081788D" w:rsidRDefault="0081788D" w:rsidP="003F1093">
      <w:pPr>
        <w:suppressAutoHyphens/>
        <w:spacing w:line="480" w:lineRule="auto"/>
        <w:rPr>
          <w:rFonts w:asciiTheme="majorBidi" w:hAnsiTheme="majorBidi" w:cstheme="majorBidi"/>
          <w:sz w:val="20"/>
          <w:szCs w:val="20"/>
          <w:lang w:val="en-US"/>
        </w:rPr>
      </w:pPr>
      <w:r w:rsidRPr="0081788D">
        <w:rPr>
          <w:rFonts w:asciiTheme="majorBidi" w:hAnsiTheme="majorBidi" w:cstheme="majorBidi"/>
          <w:noProof/>
          <w:sz w:val="20"/>
          <w:szCs w:val="20"/>
          <w:lang w:val="en-US"/>
        </w:rPr>
        <w:drawing>
          <wp:inline distT="0" distB="0" distL="0" distR="0" wp14:anchorId="125D89D9" wp14:editId="7D7BD47E">
            <wp:extent cx="5939790" cy="3411855"/>
            <wp:effectExtent l="0" t="0" r="3810" b="0"/>
            <wp:docPr id="452256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6374" name=""/>
                    <pic:cNvPicPr/>
                  </pic:nvPicPr>
                  <pic:blipFill>
                    <a:blip r:embed="rId11"/>
                    <a:stretch>
                      <a:fillRect/>
                    </a:stretch>
                  </pic:blipFill>
                  <pic:spPr>
                    <a:xfrm>
                      <a:off x="0" y="0"/>
                      <a:ext cx="5939790" cy="3411855"/>
                    </a:xfrm>
                    <a:prstGeom prst="rect">
                      <a:avLst/>
                    </a:prstGeom>
                  </pic:spPr>
                </pic:pic>
              </a:graphicData>
            </a:graphic>
          </wp:inline>
        </w:drawing>
      </w:r>
    </w:p>
    <w:p w14:paraId="0E234387" w14:textId="576D83DD" w:rsidR="00A27A16" w:rsidRPr="0081788D" w:rsidRDefault="00A12DCB" w:rsidP="003F1093">
      <w:pPr>
        <w:pStyle w:val="NombreTablaTable-FiguraFigure"/>
        <w:spacing w:line="480" w:lineRule="auto"/>
        <w:rPr>
          <w:rFonts w:asciiTheme="majorBidi" w:hAnsiTheme="majorBidi" w:cstheme="majorBidi"/>
          <w:lang w:val="pt-BR"/>
        </w:rPr>
      </w:pPr>
      <w:r w:rsidRPr="0081788D">
        <w:rPr>
          <w:rFonts w:asciiTheme="majorBidi" w:hAnsiTheme="majorBidi" w:cstheme="majorBidi"/>
          <w:b/>
          <w:lang w:val="pt-BR"/>
        </w:rPr>
        <w:t>Figura 1.</w:t>
      </w:r>
      <w:r w:rsidRPr="0081788D">
        <w:rPr>
          <w:rFonts w:asciiTheme="majorBidi" w:hAnsiTheme="majorBidi" w:cstheme="majorBidi"/>
          <w:lang w:val="pt-BR"/>
        </w:rPr>
        <w:t xml:space="preserve"> Título figura.</w:t>
      </w:r>
    </w:p>
    <w:p w14:paraId="23255741" w14:textId="5967611F" w:rsidR="00A27A16" w:rsidRPr="0081788D" w:rsidRDefault="00E8314A" w:rsidP="003F1093">
      <w:pPr>
        <w:pStyle w:val="T1"/>
        <w:spacing w:line="480" w:lineRule="auto"/>
        <w:rPr>
          <w:rFonts w:asciiTheme="majorBidi" w:eastAsia="Times New Roman" w:hAnsiTheme="majorBidi" w:cstheme="majorBidi"/>
        </w:rPr>
      </w:pPr>
      <w:r w:rsidRPr="0081788D">
        <w:rPr>
          <w:rFonts w:asciiTheme="majorBidi" w:hAnsiTheme="majorBidi" w:cstheme="majorBidi"/>
        </w:rPr>
        <w:lastRenderedPageBreak/>
        <w:t xml:space="preserve">[T1] </w:t>
      </w:r>
      <w:r w:rsidR="00A12DCB" w:rsidRPr="0081788D">
        <w:rPr>
          <w:rFonts w:asciiTheme="majorBidi" w:eastAsia="Times New Roman" w:hAnsiTheme="majorBidi" w:cstheme="majorBidi"/>
        </w:rPr>
        <w:t>Agradecimientos</w:t>
      </w:r>
    </w:p>
    <w:p w14:paraId="4F22D90D" w14:textId="150C9C2D" w:rsidR="00A27A16" w:rsidRPr="0081788D" w:rsidRDefault="00A12DCB" w:rsidP="003F1093">
      <w:pPr>
        <w:pStyle w:val="Textoartculo"/>
        <w:spacing w:line="480" w:lineRule="auto"/>
        <w:rPr>
          <w:rFonts w:asciiTheme="majorBidi" w:eastAsia="Times New Roman" w:hAnsiTheme="majorBidi" w:cstheme="majorBidi"/>
          <w:sz w:val="24"/>
          <w:szCs w:val="24"/>
        </w:rPr>
      </w:pPr>
      <w:r w:rsidRPr="0081788D">
        <w:rPr>
          <w:rFonts w:asciiTheme="majorBidi" w:hAnsiTheme="majorBidi" w:cstheme="majorBidi"/>
          <w:sz w:val="24"/>
          <w:szCs w:val="24"/>
        </w:rPr>
        <w:t>Mo tem idendunt il eos arum seque ditin pra verum ut que num eos ipsame quos enihil excepero occati tecaeptatus est laborume volupta tiorum quia quam remolor atianis iliquam fuga. Mi, vernam, odis dus dolore simo conse velignam vellab ipsusap erfernat</w:t>
      </w:r>
    </w:p>
    <w:p w14:paraId="0104CC89" w14:textId="1F7D84B9" w:rsidR="00A27A16" w:rsidRPr="0081788D" w:rsidRDefault="00E8314A" w:rsidP="003F1093">
      <w:pPr>
        <w:pStyle w:val="T1"/>
        <w:spacing w:line="480" w:lineRule="auto"/>
        <w:rPr>
          <w:rFonts w:asciiTheme="majorBidi" w:eastAsia="Times New Roman" w:hAnsiTheme="majorBidi" w:cstheme="majorBidi"/>
        </w:rPr>
      </w:pPr>
      <w:r w:rsidRPr="0081788D">
        <w:rPr>
          <w:rFonts w:asciiTheme="majorBidi" w:hAnsiTheme="majorBidi" w:cstheme="majorBidi"/>
        </w:rPr>
        <w:t xml:space="preserve">[T1] </w:t>
      </w:r>
      <w:r w:rsidR="00A12DCB" w:rsidRPr="0081788D">
        <w:rPr>
          <w:rFonts w:asciiTheme="majorBidi" w:eastAsia="Times New Roman" w:hAnsiTheme="majorBidi" w:cstheme="majorBidi"/>
        </w:rPr>
        <w:t>Conflicto de intereses</w:t>
      </w:r>
    </w:p>
    <w:p w14:paraId="79AE1063" w14:textId="25B798AF" w:rsidR="00A27A16" w:rsidRPr="0081788D" w:rsidRDefault="00A12DCB" w:rsidP="003F1093">
      <w:pPr>
        <w:pStyle w:val="Textoartculo"/>
        <w:spacing w:line="480" w:lineRule="auto"/>
        <w:rPr>
          <w:rFonts w:asciiTheme="majorBidi" w:eastAsia="Times New Roman" w:hAnsiTheme="majorBidi" w:cstheme="majorBidi"/>
          <w:b/>
          <w:bCs/>
          <w:sz w:val="24"/>
          <w:szCs w:val="24"/>
        </w:rPr>
      </w:pPr>
      <w:r w:rsidRPr="0081788D">
        <w:rPr>
          <w:rFonts w:asciiTheme="majorBidi" w:hAnsiTheme="majorBidi" w:cstheme="majorBidi"/>
          <w:sz w:val="24"/>
          <w:szCs w:val="24"/>
        </w:rPr>
        <w:t>Mo tem idendunt il eos arum seque ditin pra verum ut que num eos ipsame quos enihil excepero occati tecaeptatus est laborume volupta tiorum quia quam remolor atianis iliquam fuga. Mi, vernam, odis dus dolore simo conse velignam vellab ipsusap erfernat</w:t>
      </w:r>
    </w:p>
    <w:p w14:paraId="54A066E2" w14:textId="6BC8AB06" w:rsidR="00A27A16" w:rsidRPr="0081788D" w:rsidRDefault="00E8314A" w:rsidP="003F1093">
      <w:pPr>
        <w:pStyle w:val="T1"/>
        <w:spacing w:line="480" w:lineRule="auto"/>
        <w:rPr>
          <w:rFonts w:asciiTheme="majorBidi" w:eastAsia="Times New Roman" w:hAnsiTheme="majorBidi" w:cstheme="majorBidi"/>
          <w:lang w:val="es-CO"/>
        </w:rPr>
      </w:pPr>
      <w:r w:rsidRPr="0081788D">
        <w:rPr>
          <w:rFonts w:asciiTheme="majorBidi" w:hAnsiTheme="majorBidi" w:cstheme="majorBidi"/>
          <w:lang w:val="es-CO"/>
        </w:rPr>
        <w:t xml:space="preserve">[T1] </w:t>
      </w:r>
      <w:r w:rsidR="00A12DCB" w:rsidRPr="0081788D">
        <w:rPr>
          <w:rFonts w:asciiTheme="majorBidi" w:eastAsia="Times New Roman" w:hAnsiTheme="majorBidi" w:cstheme="majorBidi"/>
          <w:lang w:val="es-CO"/>
        </w:rPr>
        <w:t>Contribución por autor</w:t>
      </w:r>
    </w:p>
    <w:p w14:paraId="41F72E09" w14:textId="5EE85D3B" w:rsidR="00A27A16" w:rsidRPr="0081788D" w:rsidRDefault="00A12DCB" w:rsidP="003F1093">
      <w:pPr>
        <w:pStyle w:val="Textoartculo"/>
        <w:spacing w:line="480" w:lineRule="auto"/>
        <w:rPr>
          <w:rFonts w:asciiTheme="majorBidi" w:eastAsia="Times New Roman" w:hAnsiTheme="majorBidi" w:cstheme="majorBidi"/>
          <w:sz w:val="24"/>
          <w:szCs w:val="24"/>
          <w:lang w:val="es-CO"/>
        </w:rPr>
      </w:pPr>
      <w:r w:rsidRPr="0081788D">
        <w:rPr>
          <w:rFonts w:asciiTheme="majorBidi" w:eastAsia="Times New Roman" w:hAnsiTheme="majorBidi" w:cstheme="majorBidi"/>
          <w:sz w:val="24"/>
          <w:szCs w:val="24"/>
          <w:lang w:val="es-CO"/>
        </w:rPr>
        <w:t>O. V-B, U.D. idearon la investigación; O. V-B y P.H. llevaron a cabo la investigación en terreno; O. V-B. y M. P-D, analizaron los datos y redactaron el manuscrito. Todos los autores contribuyeron a la discusión y comentaron los borradores.</w:t>
      </w:r>
    </w:p>
    <w:p w14:paraId="05F020F8" w14:textId="5C5BB995" w:rsidR="70A95BD0" w:rsidRPr="0081788D" w:rsidRDefault="70A95BD0" w:rsidP="4F325E99">
      <w:pPr>
        <w:pStyle w:val="T1"/>
        <w:spacing w:line="480" w:lineRule="auto"/>
        <w:rPr>
          <w:rFonts w:asciiTheme="majorBidi" w:eastAsia="Calibri" w:hAnsiTheme="majorBidi" w:cstheme="majorBidi"/>
          <w:bCs/>
          <w:szCs w:val="26"/>
          <w:lang w:val="es-CO"/>
        </w:rPr>
      </w:pPr>
      <w:r w:rsidRPr="0081788D">
        <w:rPr>
          <w:rFonts w:asciiTheme="majorBidi" w:eastAsia="Calibri" w:hAnsiTheme="majorBidi" w:cstheme="majorBidi"/>
          <w:bCs/>
          <w:szCs w:val="26"/>
          <w:lang w:val="es-CO"/>
        </w:rPr>
        <w:t xml:space="preserve">[T1] </w:t>
      </w:r>
      <w:r w:rsidRPr="0081788D">
        <w:rPr>
          <w:rFonts w:asciiTheme="majorBidi" w:eastAsia="Calibri" w:hAnsiTheme="majorBidi" w:cstheme="majorBidi"/>
          <w:bCs/>
          <w:caps w:val="0"/>
          <w:szCs w:val="26"/>
          <w:lang w:val="es-CO"/>
        </w:rPr>
        <w:t>DECLARACIÓN DE USO DE IA</w:t>
      </w:r>
    </w:p>
    <w:p w14:paraId="50F36BF4" w14:textId="71D6520D" w:rsidR="2E7CBAB0" w:rsidRPr="0081788D" w:rsidRDefault="2E7CBAB0" w:rsidP="4F325E99">
      <w:pPr>
        <w:pStyle w:val="Prrafodelista"/>
        <w:numPr>
          <w:ilvl w:val="0"/>
          <w:numId w:val="1"/>
        </w:numPr>
        <w:shd w:val="clear" w:color="auto" w:fill="FFFFFF" w:themeFill="background1"/>
        <w:spacing w:before="240" w:after="240"/>
        <w:rPr>
          <w:rFonts w:asciiTheme="majorBidi" w:hAnsiTheme="majorBidi" w:cstheme="majorBidi"/>
          <w:sz w:val="24"/>
          <w:szCs w:val="24"/>
        </w:rPr>
      </w:pPr>
      <w:r w:rsidRPr="0081788D">
        <w:rPr>
          <w:rFonts w:asciiTheme="majorBidi" w:hAnsiTheme="majorBidi" w:cstheme="majorBidi"/>
          <w:b/>
          <w:bCs/>
          <w:sz w:val="24"/>
          <w:szCs w:val="24"/>
        </w:rPr>
        <w:t>Herramienta utilizada:</w:t>
      </w:r>
      <w:r w:rsidRPr="0081788D">
        <w:rPr>
          <w:rFonts w:asciiTheme="majorBidi" w:hAnsiTheme="majorBidi" w:cstheme="majorBidi"/>
          <w:sz w:val="24"/>
          <w:szCs w:val="24"/>
        </w:rPr>
        <w:t xml:space="preserve"> Indicar el nombre de la herramienta de IA empleada (por ejemplo, ChatGPT, Claude, DeepL, Grammarly).</w:t>
      </w:r>
    </w:p>
    <w:p w14:paraId="7D394452" w14:textId="44AB6A9F" w:rsidR="2E7CBAB0" w:rsidRPr="0081788D" w:rsidRDefault="2E7CBAB0" w:rsidP="4F325E99">
      <w:pPr>
        <w:pStyle w:val="Prrafodelista"/>
        <w:numPr>
          <w:ilvl w:val="0"/>
          <w:numId w:val="1"/>
        </w:numPr>
        <w:shd w:val="clear" w:color="auto" w:fill="FFFFFF" w:themeFill="background1"/>
        <w:spacing w:before="240" w:after="240"/>
        <w:rPr>
          <w:rFonts w:asciiTheme="majorBidi" w:hAnsiTheme="majorBidi" w:cstheme="majorBidi"/>
          <w:sz w:val="24"/>
          <w:szCs w:val="24"/>
        </w:rPr>
      </w:pPr>
      <w:r w:rsidRPr="0081788D">
        <w:rPr>
          <w:rFonts w:asciiTheme="majorBidi" w:hAnsiTheme="majorBidi" w:cstheme="majorBidi"/>
          <w:b/>
          <w:bCs/>
          <w:sz w:val="24"/>
          <w:szCs w:val="24"/>
        </w:rPr>
        <w:t>Propósito del uso:</w:t>
      </w:r>
      <w:r w:rsidRPr="0081788D">
        <w:rPr>
          <w:rFonts w:asciiTheme="majorBidi" w:hAnsiTheme="majorBidi" w:cstheme="majorBidi"/>
          <w:sz w:val="24"/>
          <w:szCs w:val="24"/>
        </w:rPr>
        <w:t xml:space="preserve"> Describir brevemente la finalidad para la cual se utilizó la herramienta (por ejemplo, generación de ideas, elaboración de esquemas, redacción de borradores, revisión gramatical o traducción).</w:t>
      </w:r>
    </w:p>
    <w:p w14:paraId="39E95DF2" w14:textId="7ED2D975" w:rsidR="2E7CBAB0" w:rsidRPr="0081788D" w:rsidRDefault="2E7CBAB0" w:rsidP="4F325E99">
      <w:pPr>
        <w:pStyle w:val="Prrafodelista"/>
        <w:numPr>
          <w:ilvl w:val="0"/>
          <w:numId w:val="1"/>
        </w:numPr>
        <w:shd w:val="clear" w:color="auto" w:fill="FFFFFF" w:themeFill="background1"/>
        <w:spacing w:before="240" w:after="240"/>
        <w:rPr>
          <w:rFonts w:asciiTheme="majorBidi" w:hAnsiTheme="majorBidi" w:cstheme="majorBidi"/>
          <w:sz w:val="24"/>
          <w:szCs w:val="24"/>
        </w:rPr>
      </w:pPr>
      <w:r w:rsidRPr="0081788D">
        <w:rPr>
          <w:rFonts w:asciiTheme="majorBidi" w:hAnsiTheme="majorBidi" w:cstheme="majorBidi"/>
          <w:b/>
          <w:bCs/>
          <w:sz w:val="24"/>
          <w:szCs w:val="24"/>
        </w:rPr>
        <w:t>Prompts o instrucciones proporcionadas:</w:t>
      </w:r>
      <w:r w:rsidRPr="0081788D">
        <w:rPr>
          <w:rFonts w:asciiTheme="majorBidi" w:hAnsiTheme="majorBidi" w:cstheme="majorBidi"/>
          <w:sz w:val="24"/>
          <w:szCs w:val="24"/>
        </w:rPr>
        <w:t xml:space="preserve"> Incluir los comandos, preguntas o instrucciones específicos ingresados en la herramienta de IA.</w:t>
      </w:r>
    </w:p>
    <w:p w14:paraId="5DDBAF65" w14:textId="68AB8E42" w:rsidR="2E7CBAB0" w:rsidRPr="0081788D" w:rsidRDefault="2E7CBAB0" w:rsidP="4F325E99">
      <w:pPr>
        <w:pStyle w:val="Prrafodelista"/>
        <w:numPr>
          <w:ilvl w:val="0"/>
          <w:numId w:val="1"/>
        </w:numPr>
        <w:shd w:val="clear" w:color="auto" w:fill="FFFFFF" w:themeFill="background1"/>
        <w:spacing w:before="240" w:after="240"/>
        <w:rPr>
          <w:rFonts w:asciiTheme="majorBidi" w:hAnsiTheme="majorBidi" w:cstheme="majorBidi"/>
          <w:sz w:val="24"/>
          <w:szCs w:val="24"/>
        </w:rPr>
      </w:pPr>
      <w:r w:rsidRPr="0081788D">
        <w:rPr>
          <w:rFonts w:asciiTheme="majorBidi" w:hAnsiTheme="majorBidi" w:cstheme="majorBidi"/>
          <w:b/>
          <w:bCs/>
          <w:sz w:val="24"/>
          <w:szCs w:val="24"/>
        </w:rPr>
        <w:t>Uso del contenido generado:</w:t>
      </w:r>
      <w:r w:rsidRPr="0081788D">
        <w:rPr>
          <w:rFonts w:asciiTheme="majorBidi" w:hAnsiTheme="majorBidi" w:cstheme="majorBidi"/>
          <w:sz w:val="24"/>
          <w:szCs w:val="24"/>
        </w:rPr>
        <w:t xml:space="preserve"> Explicar cómo se integró el contenido generado por la IA en el manuscrito final (por ejemplo, uso directo, modificación sustancial o empleo como apoyo conceptual).</w:t>
      </w:r>
    </w:p>
    <w:p w14:paraId="0A988F8A" w14:textId="7076A765" w:rsidR="2E7CBAB0" w:rsidRPr="0081788D" w:rsidRDefault="2E7CBAB0" w:rsidP="4F325E99">
      <w:pPr>
        <w:pStyle w:val="Prrafodelista"/>
        <w:numPr>
          <w:ilvl w:val="0"/>
          <w:numId w:val="1"/>
        </w:numPr>
        <w:shd w:val="clear" w:color="auto" w:fill="FFFFFF" w:themeFill="background1"/>
        <w:spacing w:before="240" w:after="240"/>
        <w:rPr>
          <w:rFonts w:asciiTheme="majorBidi" w:hAnsiTheme="majorBidi" w:cstheme="majorBidi"/>
          <w:sz w:val="24"/>
          <w:szCs w:val="24"/>
        </w:rPr>
      </w:pPr>
      <w:r w:rsidRPr="0081788D">
        <w:rPr>
          <w:rFonts w:asciiTheme="majorBidi" w:hAnsiTheme="majorBidi" w:cstheme="majorBidi"/>
          <w:b/>
          <w:bCs/>
          <w:sz w:val="24"/>
          <w:szCs w:val="24"/>
        </w:rPr>
        <w:t>Revisión y edición:</w:t>
      </w:r>
      <w:r w:rsidRPr="0081788D">
        <w:rPr>
          <w:rFonts w:asciiTheme="majorBidi" w:hAnsiTheme="majorBidi" w:cstheme="majorBidi"/>
          <w:sz w:val="24"/>
          <w:szCs w:val="24"/>
        </w:rPr>
        <w:t xml:space="preserve"> Señalar si el contenido generado por la IA fue revisado, verificado y editado por los autores antes de su incorporación al manuscrito.</w:t>
      </w:r>
    </w:p>
    <w:p w14:paraId="573E11EC" w14:textId="59BD8E4B" w:rsidR="2E7CBAB0" w:rsidRPr="0081788D" w:rsidRDefault="2E7CBAB0" w:rsidP="4F325E99">
      <w:pPr>
        <w:pStyle w:val="Prrafodelista"/>
        <w:numPr>
          <w:ilvl w:val="0"/>
          <w:numId w:val="1"/>
        </w:numPr>
        <w:shd w:val="clear" w:color="auto" w:fill="FFFFFF" w:themeFill="background1"/>
        <w:spacing w:before="240" w:after="240"/>
        <w:rPr>
          <w:rFonts w:asciiTheme="majorBidi" w:hAnsiTheme="majorBidi" w:cstheme="majorBidi"/>
          <w:sz w:val="24"/>
          <w:szCs w:val="24"/>
        </w:rPr>
      </w:pPr>
      <w:r w:rsidRPr="0081788D">
        <w:rPr>
          <w:rFonts w:asciiTheme="majorBidi" w:hAnsiTheme="majorBidi" w:cstheme="majorBidi"/>
          <w:b/>
          <w:bCs/>
          <w:sz w:val="24"/>
          <w:szCs w:val="24"/>
        </w:rPr>
        <w:lastRenderedPageBreak/>
        <w:t>Limitaciones y consideraciones éticas:</w:t>
      </w:r>
      <w:r w:rsidRPr="0081788D">
        <w:rPr>
          <w:rFonts w:asciiTheme="majorBidi" w:hAnsiTheme="majorBidi" w:cstheme="majorBidi"/>
          <w:sz w:val="24"/>
          <w:szCs w:val="24"/>
        </w:rPr>
        <w:t xml:space="preserve"> Mencionar las posibles limitaciones identificadas en el uso de la herramienta y las consideraciones éticas tenidas en cuenta.</w:t>
      </w:r>
    </w:p>
    <w:p w14:paraId="51ED34A6" w14:textId="03389AA4" w:rsidR="00A27A16" w:rsidRPr="0042284C" w:rsidRDefault="00E8314A" w:rsidP="4F325E99">
      <w:pPr>
        <w:pStyle w:val="T1"/>
        <w:spacing w:line="480" w:lineRule="auto"/>
        <w:rPr>
          <w:rFonts w:asciiTheme="majorBidi" w:hAnsiTheme="majorBidi" w:cstheme="majorBidi"/>
          <w:lang w:val="es-CO"/>
        </w:rPr>
      </w:pPr>
      <w:r w:rsidRPr="0042284C">
        <w:rPr>
          <w:rFonts w:asciiTheme="majorBidi" w:hAnsiTheme="majorBidi" w:cstheme="majorBidi"/>
          <w:lang w:val="es-CO"/>
        </w:rPr>
        <w:t xml:space="preserve">[T1] </w:t>
      </w:r>
      <w:r w:rsidR="00A12DCB" w:rsidRPr="0042284C">
        <w:rPr>
          <w:rFonts w:asciiTheme="majorBidi" w:hAnsiTheme="majorBidi" w:cstheme="majorBidi"/>
          <w:lang w:val="es-CO"/>
        </w:rPr>
        <w:t>Referencias</w:t>
      </w:r>
      <w:r w:rsidR="007E4EBD" w:rsidRPr="0042284C">
        <w:rPr>
          <w:rFonts w:asciiTheme="majorBidi" w:hAnsiTheme="majorBidi" w:cstheme="majorBidi"/>
          <w:lang w:val="es-CO"/>
        </w:rPr>
        <w:t xml:space="preserve"> </w:t>
      </w:r>
    </w:p>
    <w:p w14:paraId="7CC78060" w14:textId="752C4DD7" w:rsidR="00DE7036" w:rsidRPr="00DE7036" w:rsidRDefault="007E4EBD" w:rsidP="00DE7036">
      <w:pPr>
        <w:rPr>
          <w:rFonts w:asciiTheme="majorBidi" w:hAnsiTheme="majorBidi" w:cstheme="majorBidi"/>
          <w:caps/>
          <w:sz w:val="24"/>
          <w:szCs w:val="24"/>
        </w:rPr>
      </w:pPr>
      <w:r w:rsidRPr="00DE7036">
        <w:rPr>
          <w:rFonts w:asciiTheme="majorBidi" w:hAnsiTheme="majorBidi" w:cstheme="majorBidi"/>
          <w:b/>
          <w:bCs/>
        </w:rPr>
        <w:t>(</w:t>
      </w:r>
      <w:r w:rsidRPr="00DE7036">
        <w:rPr>
          <w:rFonts w:asciiTheme="majorBidi" w:hAnsiTheme="majorBidi" w:cstheme="majorBidi"/>
          <w:b/>
          <w:bCs/>
          <w:highlight w:val="yellow"/>
        </w:rPr>
        <w:t>Formato apa VII</w:t>
      </w:r>
      <w:r w:rsidR="77F2C448" w:rsidRPr="00DE7036">
        <w:rPr>
          <w:rFonts w:asciiTheme="majorBidi" w:hAnsiTheme="majorBidi" w:cstheme="majorBidi"/>
          <w:b/>
          <w:bCs/>
          <w:highlight w:val="yellow"/>
        </w:rPr>
        <w:t xml:space="preserve"> OBLIGATORIO</w:t>
      </w:r>
      <w:r w:rsidRPr="00DE7036">
        <w:rPr>
          <w:rFonts w:asciiTheme="majorBidi" w:hAnsiTheme="majorBidi" w:cstheme="majorBidi"/>
          <w:b/>
          <w:bCs/>
        </w:rPr>
        <w:t xml:space="preserve">: </w:t>
      </w:r>
      <w:hyperlink r:id="rId12">
        <w:r w:rsidRPr="00DE7036">
          <w:rPr>
            <w:rStyle w:val="Hipervnculo"/>
            <w:rFonts w:asciiTheme="majorBidi" w:hAnsiTheme="majorBidi" w:cstheme="majorBidi"/>
            <w:b/>
            <w:bCs/>
          </w:rPr>
          <w:t>https://normas-apa.org/referencias/ejemplos/</w:t>
        </w:r>
      </w:hyperlink>
      <w:r w:rsidRPr="00DE7036">
        <w:rPr>
          <w:rFonts w:asciiTheme="majorBidi" w:hAnsiTheme="majorBidi" w:cstheme="majorBidi"/>
          <w:b/>
          <w:bCs/>
        </w:rPr>
        <w:t>)</w:t>
      </w:r>
      <w:r w:rsidR="00DE7036" w:rsidRPr="00DE7036">
        <w:rPr>
          <w:rFonts w:asciiTheme="majorBidi" w:hAnsiTheme="majorBidi" w:cstheme="majorBidi"/>
        </w:rPr>
        <w:br/>
      </w:r>
      <w:r w:rsidR="00DE7036" w:rsidRPr="00DE7036">
        <w:rPr>
          <w:rFonts w:asciiTheme="majorBidi" w:hAnsiTheme="majorBidi" w:cstheme="majorBidi"/>
          <w:b/>
          <w:bCs/>
          <w:caps/>
        </w:rPr>
        <w:t>Ejemplos:</w:t>
      </w:r>
      <w:r w:rsidR="00DE7036">
        <w:rPr>
          <w:rFonts w:asciiTheme="majorBidi" w:hAnsiTheme="majorBidi" w:cstheme="majorBidi"/>
          <w:caps/>
        </w:rPr>
        <w:br/>
      </w:r>
      <w:r w:rsidR="00DE7036">
        <w:rPr>
          <w:rFonts w:asciiTheme="majorBidi" w:hAnsiTheme="majorBidi" w:cstheme="majorBidi"/>
          <w:caps/>
        </w:rPr>
        <w:br/>
      </w:r>
      <w:r w:rsidR="00DE7036" w:rsidRPr="0042284C">
        <w:rPr>
          <w:rFonts w:asciiTheme="majorBidi" w:hAnsiTheme="majorBidi" w:cstheme="majorBidi"/>
          <w:b/>
          <w:bCs/>
          <w:caps/>
          <w:sz w:val="24"/>
          <w:szCs w:val="24"/>
        </w:rPr>
        <w:t>libros</w:t>
      </w:r>
    </w:p>
    <w:p w14:paraId="6DB01B03" w14:textId="0C94EFD2" w:rsidR="00DE7036" w:rsidRP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t>Apellido, N. (año). </w:t>
      </w:r>
      <w:r w:rsidRPr="00DE7036">
        <w:rPr>
          <w:rFonts w:asciiTheme="majorBidi" w:hAnsiTheme="majorBidi" w:cstheme="majorBidi"/>
          <w:i/>
          <w:iCs/>
          <w:sz w:val="24"/>
          <w:szCs w:val="24"/>
        </w:rPr>
        <w:t>Título del trabajo.</w:t>
      </w:r>
      <w:r w:rsidRPr="00DE7036">
        <w:rPr>
          <w:rFonts w:asciiTheme="majorBidi" w:hAnsiTheme="majorBidi" w:cstheme="majorBidi"/>
          <w:sz w:val="24"/>
          <w:szCs w:val="24"/>
        </w:rPr>
        <w:t> Editorial. Url o DOI</w:t>
      </w:r>
    </w:p>
    <w:p w14:paraId="7A1B640C" w14:textId="02B4D084" w:rsidR="00DE7036" w:rsidRP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t>Herrera Cáceres, C. y Rosillo Peña, M. (2019). </w:t>
      </w:r>
      <w:r w:rsidRPr="00DE7036">
        <w:rPr>
          <w:rFonts w:asciiTheme="majorBidi" w:hAnsiTheme="majorBidi" w:cstheme="majorBidi"/>
          <w:i/>
          <w:iCs/>
          <w:sz w:val="24"/>
          <w:szCs w:val="24"/>
        </w:rPr>
        <w:t>Confort y eficiencia energética en el diseño de edificaciones</w:t>
      </w:r>
      <w:r w:rsidRPr="00DE7036">
        <w:rPr>
          <w:rFonts w:asciiTheme="majorBidi" w:hAnsiTheme="majorBidi" w:cstheme="majorBidi"/>
          <w:sz w:val="24"/>
          <w:szCs w:val="24"/>
        </w:rPr>
        <w:t>. Universidad del Valle.</w:t>
      </w:r>
    </w:p>
    <w:p w14:paraId="33C5DC94" w14:textId="257575DC" w:rsid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t>Sánchez, M. y Wilson, E. M. (1994). </w:t>
      </w:r>
      <w:r w:rsidRPr="00DE7036">
        <w:rPr>
          <w:rFonts w:asciiTheme="majorBidi" w:hAnsiTheme="majorBidi" w:cstheme="majorBidi"/>
          <w:i/>
          <w:iCs/>
          <w:sz w:val="24"/>
          <w:szCs w:val="24"/>
        </w:rPr>
        <w:t>Bases teóricas de enfermería</w:t>
      </w:r>
      <w:r w:rsidRPr="00DE7036">
        <w:rPr>
          <w:rFonts w:asciiTheme="majorBidi" w:hAnsiTheme="majorBidi" w:cstheme="majorBidi"/>
          <w:sz w:val="24"/>
          <w:szCs w:val="24"/>
        </w:rPr>
        <w:t>. Editorial Médica.</w:t>
      </w:r>
    </w:p>
    <w:p w14:paraId="51D72C0B" w14:textId="77777777" w:rsidR="00DE7036" w:rsidRDefault="00DE7036" w:rsidP="00DE7036">
      <w:pPr>
        <w:rPr>
          <w:rFonts w:asciiTheme="majorBidi" w:hAnsiTheme="majorBidi" w:cstheme="majorBidi"/>
          <w:b/>
          <w:bCs/>
          <w:sz w:val="24"/>
          <w:szCs w:val="24"/>
        </w:rPr>
      </w:pPr>
      <w:r w:rsidRPr="00DE7036">
        <w:rPr>
          <w:rFonts w:asciiTheme="majorBidi" w:hAnsiTheme="majorBidi" w:cstheme="majorBidi"/>
          <w:b/>
          <w:bCs/>
          <w:sz w:val="24"/>
          <w:szCs w:val="24"/>
        </w:rPr>
        <w:t>Capítulo de un libro con editor</w:t>
      </w:r>
    </w:p>
    <w:p w14:paraId="0F5E54F7" w14:textId="46C18739" w:rsid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t>Apellido Autor, N. N. (año). Título del capítulo o entrada en N. Apellido Editor (Ed.), </w:t>
      </w:r>
      <w:r w:rsidRPr="00DE7036">
        <w:rPr>
          <w:rFonts w:asciiTheme="majorBidi" w:hAnsiTheme="majorBidi" w:cstheme="majorBidi"/>
          <w:i/>
          <w:iCs/>
          <w:sz w:val="24"/>
          <w:szCs w:val="24"/>
        </w:rPr>
        <w:t>Título del libro</w:t>
      </w:r>
      <w:r w:rsidRPr="00DE7036">
        <w:rPr>
          <w:rFonts w:asciiTheme="majorBidi" w:hAnsiTheme="majorBidi" w:cstheme="majorBidi"/>
          <w:sz w:val="24"/>
          <w:szCs w:val="24"/>
        </w:rPr>
        <w:t> (xx ed., Vol. xx, pp. xxx–xxx). Editorial.</w:t>
      </w:r>
    </w:p>
    <w:p w14:paraId="48A4A547" w14:textId="4805B1F2" w:rsid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t xml:space="preserve">García, M. L. (2020). Dinámica de los ecosistemas tropicales en J. Pérez (Ed.), </w:t>
      </w:r>
      <w:r w:rsidRPr="00DE7036">
        <w:rPr>
          <w:rFonts w:asciiTheme="majorBidi" w:hAnsiTheme="majorBidi" w:cstheme="majorBidi"/>
          <w:i/>
          <w:iCs/>
          <w:sz w:val="24"/>
          <w:szCs w:val="24"/>
        </w:rPr>
        <w:t>Ecología aplicada en América Latina</w:t>
      </w:r>
      <w:r w:rsidRPr="00DE7036">
        <w:rPr>
          <w:rFonts w:asciiTheme="majorBidi" w:hAnsiTheme="majorBidi" w:cstheme="majorBidi"/>
          <w:sz w:val="24"/>
          <w:szCs w:val="24"/>
        </w:rPr>
        <w:t xml:space="preserve"> (2.ª ed., Vol. 1, pp. 45–78). Editorial Ambiental.</w:t>
      </w:r>
    </w:p>
    <w:p w14:paraId="515EF509" w14:textId="4475C5A6" w:rsidR="00DE7036" w:rsidRPr="00DE7036" w:rsidRDefault="00DE7036" w:rsidP="00DE7036">
      <w:pPr>
        <w:rPr>
          <w:rFonts w:asciiTheme="majorBidi" w:hAnsiTheme="majorBidi" w:cstheme="majorBidi"/>
          <w:b/>
          <w:bCs/>
          <w:sz w:val="24"/>
          <w:szCs w:val="24"/>
        </w:rPr>
      </w:pPr>
      <w:r w:rsidRPr="00DE7036">
        <w:rPr>
          <w:rFonts w:asciiTheme="majorBidi" w:hAnsiTheme="majorBidi" w:cstheme="majorBidi"/>
          <w:b/>
          <w:bCs/>
          <w:sz w:val="24"/>
          <w:szCs w:val="24"/>
        </w:rPr>
        <w:t>REVISTAS</w:t>
      </w:r>
    </w:p>
    <w:p w14:paraId="2AB628DD" w14:textId="2238F7AE" w:rsidR="00DE7036" w:rsidRP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t>Apellido, A., Apellido, B. y Apellido, C. (2019). Título del artículo específico. </w:t>
      </w:r>
      <w:r w:rsidRPr="00DE7036">
        <w:rPr>
          <w:rFonts w:asciiTheme="majorBidi" w:hAnsiTheme="majorBidi" w:cstheme="majorBidi"/>
          <w:i/>
          <w:iCs/>
          <w:sz w:val="24"/>
          <w:szCs w:val="24"/>
        </w:rPr>
        <w:t>Título de la Revista, Volumen</w:t>
      </w:r>
      <w:r w:rsidRPr="00DE7036">
        <w:rPr>
          <w:rFonts w:asciiTheme="majorBidi" w:hAnsiTheme="majorBidi" w:cstheme="majorBidi"/>
          <w:sz w:val="24"/>
          <w:szCs w:val="24"/>
        </w:rPr>
        <w:t xml:space="preserve">(número de la revista), número de página inicio – numero de pagina fin. </w:t>
      </w:r>
      <w:hyperlink r:id="rId13" w:history="1">
        <w:r w:rsidRPr="00DE7036">
          <w:rPr>
            <w:rStyle w:val="Hipervnculo"/>
            <w:rFonts w:asciiTheme="majorBidi" w:hAnsiTheme="majorBidi" w:cstheme="majorBidi"/>
            <w:sz w:val="24"/>
            <w:szCs w:val="24"/>
          </w:rPr>
          <w:t>https://doi.org/xx.xxxxxxxxxx</w:t>
        </w:r>
      </w:hyperlink>
    </w:p>
    <w:p w14:paraId="72E3BE4D" w14:textId="6830944C" w:rsid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br/>
        <w:t>Castañeda Naranjo, L. A. y Palacios Neri, J. (2015). Nanotecnología: fuente de nuevos paradigmas. Mundo Nano. </w:t>
      </w:r>
      <w:r w:rsidRPr="00DE7036">
        <w:rPr>
          <w:rFonts w:asciiTheme="majorBidi" w:hAnsiTheme="majorBidi" w:cstheme="majorBidi"/>
          <w:i/>
          <w:iCs/>
          <w:sz w:val="24"/>
          <w:szCs w:val="24"/>
        </w:rPr>
        <w:t>Revista Interdisciplinaria en Nanociencias y Nanotecnología</w:t>
      </w:r>
      <w:r w:rsidRPr="00DE7036">
        <w:rPr>
          <w:rFonts w:asciiTheme="majorBidi" w:hAnsiTheme="majorBidi" w:cstheme="majorBidi"/>
          <w:sz w:val="24"/>
          <w:szCs w:val="24"/>
        </w:rPr>
        <w:t>, </w:t>
      </w:r>
      <w:r w:rsidRPr="00DE7036">
        <w:rPr>
          <w:rFonts w:asciiTheme="majorBidi" w:hAnsiTheme="majorBidi" w:cstheme="majorBidi"/>
          <w:i/>
          <w:iCs/>
          <w:sz w:val="24"/>
          <w:szCs w:val="24"/>
        </w:rPr>
        <w:t>7</w:t>
      </w:r>
      <w:r w:rsidRPr="00DE7036">
        <w:rPr>
          <w:rFonts w:asciiTheme="majorBidi" w:hAnsiTheme="majorBidi" w:cstheme="majorBidi"/>
          <w:sz w:val="24"/>
          <w:szCs w:val="24"/>
        </w:rPr>
        <w:t>(12), 45-49. </w:t>
      </w:r>
      <w:hyperlink r:id="rId14" w:history="1">
        <w:r w:rsidRPr="00DE7036">
          <w:rPr>
            <w:rStyle w:val="Hipervnculo"/>
            <w:rFonts w:asciiTheme="majorBidi" w:hAnsiTheme="majorBidi" w:cstheme="majorBidi"/>
            <w:sz w:val="24"/>
            <w:szCs w:val="24"/>
          </w:rPr>
          <w:t>https://doi.org/10.22201/ceiich.24485691e.2014.12.49710</w:t>
        </w:r>
      </w:hyperlink>
    </w:p>
    <w:p w14:paraId="6EA271E6" w14:textId="7DABD776" w:rsidR="00DE7036" w:rsidRDefault="00DE7036" w:rsidP="00DE7036">
      <w:pPr>
        <w:rPr>
          <w:rFonts w:asciiTheme="majorBidi" w:hAnsiTheme="majorBidi" w:cstheme="majorBidi"/>
          <w:b/>
          <w:bCs/>
          <w:sz w:val="24"/>
          <w:szCs w:val="24"/>
        </w:rPr>
      </w:pPr>
      <w:r>
        <w:rPr>
          <w:rFonts w:asciiTheme="majorBidi" w:hAnsiTheme="majorBidi" w:cstheme="majorBidi"/>
          <w:b/>
          <w:bCs/>
          <w:sz w:val="24"/>
          <w:szCs w:val="24"/>
        </w:rPr>
        <w:t>SITIOS WEB</w:t>
      </w:r>
    </w:p>
    <w:p w14:paraId="15CA4299" w14:textId="77777777" w:rsidR="00DE7036" w:rsidRDefault="00DE7036" w:rsidP="00DE7036">
      <w:pPr>
        <w:rPr>
          <w:rFonts w:asciiTheme="majorBidi" w:hAnsiTheme="majorBidi" w:cstheme="majorBidi"/>
          <w:sz w:val="24"/>
          <w:szCs w:val="24"/>
        </w:rPr>
      </w:pPr>
      <w:r w:rsidRPr="00DE7036">
        <w:rPr>
          <w:rFonts w:asciiTheme="majorBidi" w:hAnsiTheme="majorBidi" w:cstheme="majorBidi"/>
          <w:b/>
          <w:bCs/>
          <w:sz w:val="24"/>
          <w:szCs w:val="24"/>
        </w:rPr>
        <w:t>Páginas web con contenido estático</w:t>
      </w:r>
      <w:r w:rsidRPr="00DE7036">
        <w:rPr>
          <w:rFonts w:asciiTheme="majorBidi" w:hAnsiTheme="majorBidi" w:cstheme="majorBidi"/>
          <w:sz w:val="24"/>
          <w:szCs w:val="24"/>
        </w:rPr>
        <w:br/>
        <w:t>Apellido, A., Apellido, B., y Apellido, C. (20 de mayo de 2020). </w:t>
      </w:r>
      <w:r w:rsidRPr="00DE7036">
        <w:rPr>
          <w:rFonts w:asciiTheme="majorBidi" w:hAnsiTheme="majorBidi" w:cstheme="majorBidi"/>
          <w:i/>
          <w:iCs/>
          <w:sz w:val="24"/>
          <w:szCs w:val="24"/>
        </w:rPr>
        <w:t>Título del artículo de la página web</w:t>
      </w:r>
      <w:r w:rsidRPr="00DE7036">
        <w:rPr>
          <w:rFonts w:asciiTheme="majorBidi" w:hAnsiTheme="majorBidi" w:cstheme="majorBidi"/>
          <w:sz w:val="24"/>
          <w:szCs w:val="24"/>
        </w:rPr>
        <w:t xml:space="preserve">. Nombre del sitio web. </w:t>
      </w:r>
      <w:hyperlink r:id="rId15" w:history="1">
        <w:r w:rsidRPr="00EA39EA">
          <w:rPr>
            <w:rStyle w:val="Hipervnculo"/>
            <w:rFonts w:asciiTheme="majorBidi" w:hAnsiTheme="majorBidi" w:cstheme="majorBidi"/>
            <w:sz w:val="24"/>
            <w:szCs w:val="24"/>
          </w:rPr>
          <w:t>https://url.com</w:t>
        </w:r>
      </w:hyperlink>
    </w:p>
    <w:p w14:paraId="0A6635D9" w14:textId="7F1F11C1" w:rsid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t xml:space="preserve">Martínez, L., Gómez, P., y Ríos, C. (15 de marzo de 2021). Impacto de la deforestación en la biodiversidad amazónica. Observatorio Ambiental Latinoamericano. </w:t>
      </w:r>
      <w:hyperlink r:id="rId16" w:history="1">
        <w:r w:rsidRPr="00EA39EA">
          <w:rPr>
            <w:rStyle w:val="Hipervnculo"/>
            <w:rFonts w:asciiTheme="majorBidi" w:hAnsiTheme="majorBidi" w:cstheme="majorBidi"/>
            <w:sz w:val="24"/>
            <w:szCs w:val="24"/>
          </w:rPr>
          <w:t>https://www.oal.org/deforestacion-amazonia</w:t>
        </w:r>
      </w:hyperlink>
      <w:r>
        <w:rPr>
          <w:rFonts w:asciiTheme="majorBidi" w:hAnsiTheme="majorBidi" w:cstheme="majorBidi"/>
          <w:sz w:val="24"/>
          <w:szCs w:val="24"/>
        </w:rPr>
        <w:t xml:space="preserve"> </w:t>
      </w:r>
      <w:r w:rsidRPr="00DE7036">
        <w:rPr>
          <w:rFonts w:asciiTheme="majorBidi" w:hAnsiTheme="majorBidi" w:cstheme="majorBidi"/>
          <w:sz w:val="24"/>
          <w:szCs w:val="24"/>
        </w:rPr>
        <w:br/>
      </w:r>
      <w:r w:rsidRPr="00DE7036">
        <w:rPr>
          <w:rFonts w:asciiTheme="majorBidi" w:hAnsiTheme="majorBidi" w:cstheme="majorBidi"/>
          <w:sz w:val="24"/>
          <w:szCs w:val="24"/>
        </w:rPr>
        <w:br/>
      </w:r>
      <w:r w:rsidRPr="00DE7036">
        <w:rPr>
          <w:rFonts w:asciiTheme="majorBidi" w:hAnsiTheme="majorBidi" w:cstheme="majorBidi"/>
          <w:b/>
          <w:bCs/>
          <w:sz w:val="24"/>
          <w:szCs w:val="24"/>
        </w:rPr>
        <w:t>Páginas web con actualizaciones frecuentes</w:t>
      </w:r>
      <w:r w:rsidRPr="00DE7036">
        <w:rPr>
          <w:rFonts w:asciiTheme="majorBidi" w:hAnsiTheme="majorBidi" w:cstheme="majorBidi"/>
          <w:sz w:val="24"/>
          <w:szCs w:val="24"/>
        </w:rPr>
        <w:br/>
        <w:t>Apellido, A., Apellido, B., y Apellido, C. (20 de mayo de 2020). </w:t>
      </w:r>
      <w:r w:rsidRPr="00DE7036">
        <w:rPr>
          <w:rFonts w:asciiTheme="majorBidi" w:hAnsiTheme="majorBidi" w:cstheme="majorBidi"/>
          <w:i/>
          <w:iCs/>
          <w:sz w:val="24"/>
          <w:szCs w:val="24"/>
        </w:rPr>
        <w:t>Título del artículo de la página web</w:t>
      </w:r>
      <w:r w:rsidRPr="00DE7036">
        <w:rPr>
          <w:rFonts w:asciiTheme="majorBidi" w:hAnsiTheme="majorBidi" w:cstheme="majorBidi"/>
          <w:sz w:val="24"/>
          <w:szCs w:val="24"/>
        </w:rPr>
        <w:t xml:space="preserve">. Nombre del sitio web. Recuperado el dia mes año de </w:t>
      </w:r>
      <w:hyperlink r:id="rId17" w:history="1">
        <w:r w:rsidRPr="00EA39EA">
          <w:rPr>
            <w:rStyle w:val="Hipervnculo"/>
            <w:rFonts w:asciiTheme="majorBidi" w:hAnsiTheme="majorBidi" w:cstheme="majorBidi"/>
            <w:sz w:val="24"/>
            <w:szCs w:val="24"/>
          </w:rPr>
          <w:t>https://url.com</w:t>
        </w:r>
      </w:hyperlink>
      <w:r>
        <w:rPr>
          <w:rFonts w:asciiTheme="majorBidi" w:hAnsiTheme="majorBidi" w:cstheme="majorBidi"/>
          <w:sz w:val="24"/>
          <w:szCs w:val="24"/>
        </w:rPr>
        <w:br/>
      </w:r>
      <w:r w:rsidRPr="00DE7036">
        <w:rPr>
          <w:rFonts w:asciiTheme="majorBidi" w:hAnsiTheme="majorBidi" w:cstheme="majorBidi"/>
          <w:sz w:val="24"/>
          <w:szCs w:val="24"/>
        </w:rPr>
        <w:lastRenderedPageBreak/>
        <w:t xml:space="preserve">Rodríguez, A., Pérez, M., y Torres, J. (10 de junio de 2022). Monitoreo de la calidad del aire en ciudades latinoamericanas. Red de Calidad del Aire. Recuperado el 25 de marzo de 2026 de </w:t>
      </w:r>
      <w:hyperlink r:id="rId18" w:history="1">
        <w:r w:rsidRPr="00EA39EA">
          <w:rPr>
            <w:rStyle w:val="Hipervnculo"/>
            <w:rFonts w:asciiTheme="majorBidi" w:hAnsiTheme="majorBidi" w:cstheme="majorBidi"/>
            <w:sz w:val="24"/>
            <w:szCs w:val="24"/>
          </w:rPr>
          <w:t>https://www.redaire.org/calidad-aire</w:t>
        </w:r>
      </w:hyperlink>
      <w:r>
        <w:rPr>
          <w:rFonts w:asciiTheme="majorBidi" w:hAnsiTheme="majorBidi" w:cstheme="majorBidi"/>
          <w:sz w:val="24"/>
          <w:szCs w:val="24"/>
        </w:rPr>
        <w:t xml:space="preserve"> </w:t>
      </w:r>
      <w:r w:rsidRPr="00DE7036">
        <w:rPr>
          <w:rFonts w:asciiTheme="majorBidi" w:hAnsiTheme="majorBidi" w:cstheme="majorBidi"/>
          <w:sz w:val="24"/>
          <w:szCs w:val="24"/>
        </w:rPr>
        <w:br/>
      </w:r>
      <w:r w:rsidRPr="00DE7036">
        <w:rPr>
          <w:rFonts w:asciiTheme="majorBidi" w:hAnsiTheme="majorBidi" w:cstheme="majorBidi"/>
          <w:sz w:val="24"/>
          <w:szCs w:val="24"/>
        </w:rPr>
        <w:br/>
      </w:r>
      <w:r w:rsidRPr="00DE7036">
        <w:rPr>
          <w:rFonts w:asciiTheme="majorBidi" w:hAnsiTheme="majorBidi" w:cstheme="majorBidi"/>
          <w:b/>
          <w:bCs/>
          <w:sz w:val="24"/>
          <w:szCs w:val="24"/>
        </w:rPr>
        <w:t>Formato especial adentro de una página web</w:t>
      </w:r>
      <w:r w:rsidRPr="00DE7036">
        <w:rPr>
          <w:rFonts w:asciiTheme="majorBidi" w:hAnsiTheme="majorBidi" w:cstheme="majorBidi"/>
          <w:sz w:val="24"/>
          <w:szCs w:val="24"/>
        </w:rPr>
        <w:br/>
        <w:t>Apellido, A. (03 de agosto de 2020). </w:t>
      </w:r>
      <w:r w:rsidRPr="00DE7036">
        <w:rPr>
          <w:rFonts w:asciiTheme="majorBidi" w:hAnsiTheme="majorBidi" w:cstheme="majorBidi"/>
          <w:i/>
          <w:iCs/>
          <w:sz w:val="24"/>
          <w:szCs w:val="24"/>
        </w:rPr>
        <w:t>Título del archivo</w:t>
      </w:r>
      <w:r w:rsidRPr="00DE7036">
        <w:rPr>
          <w:rFonts w:asciiTheme="majorBidi" w:hAnsiTheme="majorBidi" w:cstheme="majorBidi"/>
          <w:sz w:val="24"/>
          <w:szCs w:val="24"/>
        </w:rPr>
        <w:t xml:space="preserve"> [Archivo Excel]. Nombre del sitio web. </w:t>
      </w:r>
      <w:hyperlink r:id="rId19" w:history="1">
        <w:r w:rsidRPr="00EA39EA">
          <w:rPr>
            <w:rStyle w:val="Hipervnculo"/>
            <w:rFonts w:asciiTheme="majorBidi" w:hAnsiTheme="majorBidi" w:cstheme="majorBidi"/>
            <w:sz w:val="24"/>
            <w:szCs w:val="24"/>
          </w:rPr>
          <w:t>https://url.com</w:t>
        </w:r>
      </w:hyperlink>
    </w:p>
    <w:p w14:paraId="54943F82" w14:textId="4AECE8CD" w:rsidR="00DE7036" w:rsidRPr="0042284C" w:rsidRDefault="00DE7036" w:rsidP="00DE7036">
      <w:pPr>
        <w:rPr>
          <w:rFonts w:asciiTheme="majorBidi" w:hAnsiTheme="majorBidi" w:cstheme="majorBidi"/>
          <w:b/>
          <w:bCs/>
          <w:sz w:val="24"/>
          <w:szCs w:val="24"/>
        </w:rPr>
      </w:pPr>
      <w:r w:rsidRPr="0042284C">
        <w:rPr>
          <w:rFonts w:asciiTheme="majorBidi" w:hAnsiTheme="majorBidi" w:cstheme="majorBidi"/>
          <w:sz w:val="24"/>
          <w:szCs w:val="24"/>
          <w:lang w:val="pt-BR"/>
        </w:rPr>
        <w:t xml:space="preserve">López, D. (03 de agosto de 2020). Inventario nacional de emisiones de gases de efecto invernadero [Archivo Excel]. Instituto de Estudios Ambientales. </w:t>
      </w:r>
      <w:hyperlink r:id="rId20" w:history="1">
        <w:r w:rsidRPr="0042284C">
          <w:rPr>
            <w:rStyle w:val="Hipervnculo"/>
            <w:rFonts w:asciiTheme="majorBidi" w:hAnsiTheme="majorBidi" w:cstheme="majorBidi"/>
            <w:sz w:val="24"/>
            <w:szCs w:val="24"/>
          </w:rPr>
          <w:t>https://www.ideam.gov.co/inventario-gei</w:t>
        </w:r>
      </w:hyperlink>
      <w:r w:rsidRPr="0042284C">
        <w:rPr>
          <w:rFonts w:asciiTheme="majorBidi" w:hAnsiTheme="majorBidi" w:cstheme="majorBidi"/>
          <w:sz w:val="24"/>
          <w:szCs w:val="24"/>
        </w:rPr>
        <w:t xml:space="preserve"> </w:t>
      </w:r>
      <w:r w:rsidRPr="0042284C">
        <w:rPr>
          <w:rFonts w:asciiTheme="majorBidi" w:hAnsiTheme="majorBidi" w:cstheme="majorBidi"/>
          <w:sz w:val="24"/>
          <w:szCs w:val="24"/>
        </w:rPr>
        <w:br/>
      </w:r>
      <w:r w:rsidRPr="0042284C">
        <w:rPr>
          <w:rFonts w:asciiTheme="majorBidi" w:hAnsiTheme="majorBidi" w:cstheme="majorBidi"/>
          <w:sz w:val="24"/>
          <w:szCs w:val="24"/>
        </w:rPr>
        <w:br/>
      </w:r>
      <w:r w:rsidRPr="0042284C">
        <w:rPr>
          <w:rFonts w:asciiTheme="majorBidi" w:hAnsiTheme="majorBidi" w:cstheme="majorBidi"/>
          <w:b/>
          <w:bCs/>
          <w:sz w:val="24"/>
          <w:szCs w:val="24"/>
        </w:rPr>
        <w:t>TRABAJOS DE GRADO</w:t>
      </w:r>
    </w:p>
    <w:p w14:paraId="7E610138" w14:textId="565542DB" w:rsid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t>Apellido, N. (año). </w:t>
      </w:r>
      <w:r w:rsidRPr="00DE7036">
        <w:rPr>
          <w:rFonts w:asciiTheme="majorBidi" w:hAnsiTheme="majorBidi" w:cstheme="majorBidi"/>
          <w:i/>
          <w:iCs/>
          <w:sz w:val="24"/>
          <w:szCs w:val="24"/>
        </w:rPr>
        <w:t>Título de la tesis</w:t>
      </w:r>
      <w:r w:rsidRPr="00DE7036">
        <w:rPr>
          <w:rFonts w:asciiTheme="majorBidi" w:hAnsiTheme="majorBidi" w:cstheme="majorBidi"/>
          <w:sz w:val="24"/>
          <w:szCs w:val="24"/>
        </w:rPr>
        <w:t> [Tesis de doctorado, Nombre de la institución que otorgó el título]. Nombre de la base de datos.</w:t>
      </w:r>
      <w:r w:rsidRPr="00DE7036">
        <w:rPr>
          <w:rFonts w:asciiTheme="majorBidi" w:hAnsiTheme="majorBidi" w:cstheme="majorBidi"/>
          <w:sz w:val="24"/>
          <w:szCs w:val="24"/>
        </w:rPr>
        <w:br/>
      </w:r>
      <w:r w:rsidRPr="00DE7036">
        <w:rPr>
          <w:rFonts w:asciiTheme="majorBidi" w:hAnsiTheme="majorBidi" w:cstheme="majorBidi"/>
          <w:sz w:val="24"/>
          <w:szCs w:val="24"/>
        </w:rPr>
        <w:br/>
        <w:t>Apellido, N. (año). </w:t>
      </w:r>
      <w:r w:rsidRPr="00DE7036">
        <w:rPr>
          <w:rFonts w:asciiTheme="majorBidi" w:hAnsiTheme="majorBidi" w:cstheme="majorBidi"/>
          <w:i/>
          <w:iCs/>
          <w:sz w:val="24"/>
          <w:szCs w:val="24"/>
        </w:rPr>
        <w:t>Título de la tesis</w:t>
      </w:r>
      <w:r w:rsidRPr="00DE7036">
        <w:rPr>
          <w:rFonts w:asciiTheme="majorBidi" w:hAnsiTheme="majorBidi" w:cstheme="majorBidi"/>
          <w:sz w:val="24"/>
          <w:szCs w:val="24"/>
        </w:rPr>
        <w:t> [Tesis de maestria, Nombre de la institución que otorgó el título]. Nombre de la base de datos.</w:t>
      </w:r>
    </w:p>
    <w:p w14:paraId="6567F234" w14:textId="5F27EC14" w:rsidR="00DE7036" w:rsidRDefault="00DE7036" w:rsidP="00DE7036">
      <w:pPr>
        <w:rPr>
          <w:rFonts w:asciiTheme="majorBidi" w:hAnsiTheme="majorBidi" w:cstheme="majorBidi"/>
          <w:sz w:val="24"/>
          <w:szCs w:val="24"/>
        </w:rPr>
      </w:pPr>
      <w:r w:rsidRPr="00DE7036">
        <w:rPr>
          <w:rFonts w:asciiTheme="majorBidi" w:hAnsiTheme="majorBidi" w:cstheme="majorBidi"/>
          <w:sz w:val="24"/>
          <w:szCs w:val="24"/>
        </w:rPr>
        <w:t>Sáenz Jiménez, F. A. (2017). </w:t>
      </w:r>
      <w:r w:rsidRPr="00DE7036">
        <w:rPr>
          <w:rFonts w:asciiTheme="majorBidi" w:hAnsiTheme="majorBidi" w:cstheme="majorBidi"/>
          <w:i/>
          <w:iCs/>
          <w:sz w:val="24"/>
          <w:szCs w:val="24"/>
        </w:rPr>
        <w:t>Factores ambientales y antrópicos que determinan la presencia y distribución del Cóndor Andino y la selección de lugares de anidación y descanso: un enfoque multiescalar</w:t>
      </w:r>
      <w:r w:rsidRPr="00DE7036">
        <w:rPr>
          <w:rFonts w:asciiTheme="majorBidi" w:hAnsiTheme="majorBidi" w:cstheme="majorBidi"/>
          <w:sz w:val="24"/>
          <w:szCs w:val="24"/>
        </w:rPr>
        <w:t> [Tesis de Doctorado, Pontificia Universidad Javeriana]. Repositorio Institucional – Pontificia Universidad Javeriana.</w:t>
      </w:r>
    </w:p>
    <w:p w14:paraId="63A8348A" w14:textId="6CEBBFE1" w:rsidR="00DE7036" w:rsidRDefault="00DE7036" w:rsidP="00DE7036">
      <w:pPr>
        <w:rPr>
          <w:rFonts w:asciiTheme="majorBidi" w:hAnsiTheme="majorBidi" w:cstheme="majorBidi"/>
          <w:b/>
          <w:bCs/>
          <w:sz w:val="24"/>
          <w:szCs w:val="24"/>
        </w:rPr>
      </w:pPr>
      <w:r>
        <w:rPr>
          <w:rFonts w:asciiTheme="majorBidi" w:hAnsiTheme="majorBidi" w:cstheme="majorBidi"/>
          <w:b/>
          <w:bCs/>
          <w:sz w:val="24"/>
          <w:szCs w:val="24"/>
        </w:rPr>
        <w:t>SOFTWARE</w:t>
      </w:r>
    </w:p>
    <w:p w14:paraId="778CF97A" w14:textId="1BEB4BAD" w:rsidR="00DE7036" w:rsidRPr="0042284C" w:rsidRDefault="00DE7036" w:rsidP="00DE7036">
      <w:pPr>
        <w:rPr>
          <w:rFonts w:asciiTheme="majorBidi" w:hAnsiTheme="majorBidi" w:cstheme="majorBidi"/>
          <w:sz w:val="24"/>
          <w:szCs w:val="24"/>
          <w:lang w:val="en-US"/>
        </w:rPr>
      </w:pPr>
      <w:r w:rsidRPr="00DE7036">
        <w:rPr>
          <w:rFonts w:asciiTheme="majorBidi" w:hAnsiTheme="majorBidi" w:cstheme="majorBidi"/>
          <w:sz w:val="24"/>
          <w:szCs w:val="24"/>
        </w:rPr>
        <w:t xml:space="preserve">Autor o entidad. (Año). </w:t>
      </w:r>
      <w:r w:rsidRPr="00DE7036">
        <w:rPr>
          <w:rFonts w:asciiTheme="majorBidi" w:hAnsiTheme="majorBidi" w:cstheme="majorBidi"/>
          <w:i/>
          <w:iCs/>
          <w:sz w:val="24"/>
          <w:szCs w:val="24"/>
        </w:rPr>
        <w:t>Nombre del software</w:t>
      </w:r>
      <w:r w:rsidRPr="00DE7036">
        <w:rPr>
          <w:rFonts w:asciiTheme="majorBidi" w:hAnsiTheme="majorBidi" w:cstheme="majorBidi"/>
          <w:sz w:val="24"/>
          <w:szCs w:val="24"/>
        </w:rPr>
        <w:t xml:space="preserve"> (versión) [Software]. </w:t>
      </w:r>
      <w:r w:rsidRPr="0042284C">
        <w:rPr>
          <w:rFonts w:asciiTheme="majorBidi" w:hAnsiTheme="majorBidi" w:cstheme="majorBidi"/>
          <w:sz w:val="24"/>
          <w:szCs w:val="24"/>
          <w:lang w:val="en-US"/>
        </w:rPr>
        <w:t>URL</w:t>
      </w:r>
    </w:p>
    <w:p w14:paraId="3F1D1150" w14:textId="0DED1DBF" w:rsidR="004A2F59" w:rsidRPr="0042284C" w:rsidRDefault="004A2F59" w:rsidP="004A2F59">
      <w:pPr>
        <w:rPr>
          <w:rFonts w:asciiTheme="majorBidi" w:hAnsiTheme="majorBidi" w:cstheme="majorBidi"/>
          <w:sz w:val="24"/>
          <w:szCs w:val="24"/>
          <w:lang w:val="en-US"/>
        </w:rPr>
      </w:pPr>
      <w:r w:rsidRPr="004A2F59">
        <w:rPr>
          <w:rFonts w:asciiTheme="majorBidi" w:hAnsiTheme="majorBidi" w:cstheme="majorBidi"/>
          <w:sz w:val="24"/>
          <w:szCs w:val="24"/>
          <w:lang w:val="en-US"/>
        </w:rPr>
        <w:t xml:space="preserve">Python Software Foundation. (2023). </w:t>
      </w:r>
      <w:r w:rsidRPr="004A2F59">
        <w:rPr>
          <w:rFonts w:asciiTheme="majorBidi" w:hAnsiTheme="majorBidi" w:cstheme="majorBidi"/>
          <w:i/>
          <w:iCs/>
          <w:sz w:val="24"/>
          <w:szCs w:val="24"/>
          <w:lang w:val="en-US"/>
        </w:rPr>
        <w:t>Python</w:t>
      </w:r>
      <w:r w:rsidRPr="004A2F59">
        <w:rPr>
          <w:rFonts w:asciiTheme="majorBidi" w:hAnsiTheme="majorBidi" w:cstheme="majorBidi"/>
          <w:sz w:val="24"/>
          <w:szCs w:val="24"/>
          <w:lang w:val="en-US"/>
        </w:rPr>
        <w:t xml:space="preserve"> (versión 3.11) [Software]. </w:t>
      </w:r>
      <w:hyperlink r:id="rId21" w:tgtFrame="_new" w:history="1">
        <w:r w:rsidRPr="0042284C">
          <w:rPr>
            <w:rStyle w:val="Hipervnculo"/>
            <w:rFonts w:asciiTheme="majorBidi" w:hAnsiTheme="majorBidi" w:cstheme="majorBidi"/>
            <w:sz w:val="24"/>
            <w:szCs w:val="24"/>
            <w:lang w:val="en-US"/>
          </w:rPr>
          <w:t>https://www.python.org</w:t>
        </w:r>
      </w:hyperlink>
    </w:p>
    <w:p w14:paraId="7433DAE0" w14:textId="77777777" w:rsidR="00DE7036" w:rsidRPr="0042284C" w:rsidRDefault="00DE7036" w:rsidP="00DE7036">
      <w:pPr>
        <w:rPr>
          <w:rFonts w:asciiTheme="majorBidi" w:hAnsiTheme="majorBidi" w:cstheme="majorBidi"/>
          <w:sz w:val="24"/>
          <w:szCs w:val="24"/>
          <w:lang w:val="en-US"/>
        </w:rPr>
      </w:pPr>
    </w:p>
    <w:p w14:paraId="1BDDDA14" w14:textId="347EA8B8" w:rsidR="00A27A16" w:rsidRPr="0042284C" w:rsidRDefault="00DE7036" w:rsidP="00DE7036">
      <w:pPr>
        <w:rPr>
          <w:rFonts w:asciiTheme="majorBidi" w:hAnsiTheme="majorBidi" w:cstheme="majorBidi"/>
          <w:lang w:val="en-US"/>
        </w:rPr>
      </w:pPr>
      <w:r w:rsidRPr="0042284C">
        <w:rPr>
          <w:rFonts w:asciiTheme="majorBidi" w:hAnsiTheme="majorBidi" w:cstheme="majorBidi"/>
          <w:lang w:val="en-US"/>
        </w:rPr>
        <w:br/>
      </w:r>
    </w:p>
    <w:p w14:paraId="1EAFF94F" w14:textId="451AF4C5" w:rsidR="00A27A16" w:rsidRPr="0042284C" w:rsidRDefault="00A27A16" w:rsidP="003F1093">
      <w:pPr>
        <w:pStyle w:val="Referencias"/>
        <w:spacing w:line="480" w:lineRule="auto"/>
        <w:rPr>
          <w:rFonts w:asciiTheme="majorBidi" w:hAnsiTheme="majorBidi" w:cstheme="majorBidi"/>
          <w:b/>
          <w:bCs/>
          <w:sz w:val="24"/>
          <w:szCs w:val="24"/>
        </w:rPr>
      </w:pPr>
    </w:p>
    <w:p w14:paraId="5173B4E9" w14:textId="46E473B8" w:rsidR="00A27A16" w:rsidRPr="0042284C" w:rsidRDefault="00A27A16" w:rsidP="003F1093">
      <w:pPr>
        <w:spacing w:line="480" w:lineRule="auto"/>
        <w:rPr>
          <w:rFonts w:asciiTheme="majorBidi" w:eastAsiaTheme="minorHAnsi" w:hAnsiTheme="majorBidi" w:cstheme="majorBidi"/>
          <w:lang w:val="en-US"/>
        </w:rPr>
      </w:pPr>
    </w:p>
    <w:p w14:paraId="5E8E6D30" w14:textId="77777777" w:rsidR="00342C57" w:rsidRPr="0042284C" w:rsidRDefault="00342C57" w:rsidP="003F1093">
      <w:pPr>
        <w:spacing w:line="480" w:lineRule="auto"/>
        <w:rPr>
          <w:rFonts w:asciiTheme="majorBidi" w:hAnsiTheme="majorBidi" w:cstheme="majorBidi"/>
          <w:b/>
          <w:caps/>
          <w:sz w:val="26"/>
          <w:lang w:val="en-US"/>
        </w:rPr>
      </w:pPr>
      <w:r w:rsidRPr="0042284C">
        <w:rPr>
          <w:rFonts w:asciiTheme="majorBidi" w:hAnsiTheme="majorBidi" w:cstheme="majorBidi"/>
          <w:lang w:val="en-US"/>
        </w:rPr>
        <w:br w:type="page"/>
      </w:r>
    </w:p>
    <w:p w14:paraId="2AB7C2A5" w14:textId="1697F493" w:rsidR="00856A87" w:rsidRPr="00DE7036" w:rsidRDefault="00856A87" w:rsidP="003F1093">
      <w:pPr>
        <w:pStyle w:val="T1"/>
        <w:spacing w:line="480" w:lineRule="auto"/>
        <w:rPr>
          <w:rFonts w:asciiTheme="majorBidi" w:hAnsiTheme="majorBidi" w:cstheme="majorBidi"/>
        </w:rPr>
      </w:pPr>
      <w:r w:rsidRPr="00DE7036">
        <w:rPr>
          <w:rFonts w:asciiTheme="majorBidi" w:hAnsiTheme="majorBidi" w:cstheme="majorBidi"/>
        </w:rPr>
        <w:lastRenderedPageBreak/>
        <w:t>[T1] ANEXOS</w:t>
      </w:r>
    </w:p>
    <w:p w14:paraId="0D693E06" w14:textId="6AB1CA07" w:rsidR="00A27A16" w:rsidRPr="00DE7036" w:rsidRDefault="00A27A16" w:rsidP="003F1093">
      <w:pPr>
        <w:spacing w:line="480" w:lineRule="auto"/>
        <w:rPr>
          <w:rFonts w:asciiTheme="majorBidi" w:eastAsiaTheme="minorHAnsi" w:hAnsiTheme="majorBidi" w:cstheme="majorBidi"/>
          <w:lang w:val="pt-BR"/>
        </w:rPr>
      </w:pPr>
    </w:p>
    <w:p w14:paraId="570CFD5B" w14:textId="5719A766" w:rsidR="00856A87" w:rsidRPr="00DE7036" w:rsidRDefault="00856A87" w:rsidP="003F1093">
      <w:pPr>
        <w:pStyle w:val="NombreTablaTable-FiguraFigure"/>
        <w:spacing w:line="480" w:lineRule="auto"/>
        <w:rPr>
          <w:rFonts w:asciiTheme="majorBidi" w:hAnsiTheme="majorBidi" w:cstheme="majorBidi"/>
          <w:lang w:val="pt-BR"/>
        </w:rPr>
      </w:pPr>
      <w:r w:rsidRPr="00DE7036">
        <w:rPr>
          <w:rFonts w:asciiTheme="majorBidi" w:hAnsiTheme="majorBidi" w:cstheme="majorBidi"/>
          <w:b/>
          <w:bCs w:val="0"/>
          <w:lang w:val="pt-BR"/>
        </w:rPr>
        <w:t>Anexo 1.</w:t>
      </w:r>
      <w:r w:rsidRPr="00DE7036">
        <w:rPr>
          <w:rFonts w:asciiTheme="majorBidi" w:hAnsiTheme="majorBidi" w:cstheme="majorBidi"/>
          <w:lang w:val="pt-BR"/>
        </w:rPr>
        <w:t xml:space="preserve"> Título anexo.</w:t>
      </w:r>
    </w:p>
    <w:p w14:paraId="2860819F" w14:textId="5CEF42C2" w:rsidR="00856A87" w:rsidRPr="00DE7036" w:rsidRDefault="00856A87" w:rsidP="003F1093">
      <w:pPr>
        <w:pStyle w:val="NombreTablaTable-FiguraFigure"/>
        <w:spacing w:line="480" w:lineRule="auto"/>
        <w:rPr>
          <w:rFonts w:asciiTheme="majorBidi" w:hAnsiTheme="majorBidi" w:cstheme="majorBidi"/>
          <w:lang w:val="pt-BR"/>
        </w:rPr>
      </w:pPr>
    </w:p>
    <w:tbl>
      <w:tblPr>
        <w:tblW w:w="0" w:type="auto"/>
        <w:tblInd w:w="10" w:type="dxa"/>
        <w:tblLayout w:type="fixed"/>
        <w:tblCellMar>
          <w:left w:w="10" w:type="dxa"/>
          <w:right w:w="10" w:type="dxa"/>
        </w:tblCellMar>
        <w:tblLook w:val="0420" w:firstRow="1" w:lastRow="0" w:firstColumn="0" w:lastColumn="0" w:noHBand="0" w:noVBand="1"/>
      </w:tblPr>
      <w:tblGrid>
        <w:gridCol w:w="1413"/>
        <w:gridCol w:w="1986"/>
        <w:gridCol w:w="1500"/>
        <w:gridCol w:w="1559"/>
        <w:gridCol w:w="1843"/>
        <w:gridCol w:w="1500"/>
      </w:tblGrid>
      <w:tr w:rsidR="00856A87" w:rsidRPr="0081788D" w14:paraId="1D38DAB7" w14:textId="77777777" w:rsidTr="00274EF1">
        <w:trPr>
          <w:trHeight w:val="60"/>
        </w:trPr>
        <w:tc>
          <w:tcPr>
            <w:tcW w:w="1413" w:type="dxa"/>
            <w:tcBorders>
              <w:top w:val="single" w:sz="4" w:space="0" w:color="auto"/>
              <w:bottom w:val="single" w:sz="4" w:space="0" w:color="auto"/>
            </w:tcBorders>
          </w:tcPr>
          <w:p w14:paraId="19598A61" w14:textId="77777777" w:rsidR="00856A87" w:rsidRPr="0081788D" w:rsidRDefault="00856A87" w:rsidP="003F1093">
            <w:pPr>
              <w:pStyle w:val="Cabezotetablatable"/>
              <w:spacing w:line="480" w:lineRule="auto"/>
              <w:rPr>
                <w:rFonts w:asciiTheme="majorBidi" w:hAnsiTheme="majorBidi" w:cstheme="majorBidi"/>
              </w:rPr>
            </w:pPr>
            <w:r w:rsidRPr="0081788D">
              <w:rPr>
                <w:rFonts w:asciiTheme="majorBidi" w:hAnsiTheme="majorBidi" w:cstheme="majorBidi"/>
              </w:rPr>
              <w:t>Género</w:t>
            </w:r>
          </w:p>
        </w:tc>
        <w:tc>
          <w:tcPr>
            <w:tcW w:w="1986" w:type="dxa"/>
            <w:tcBorders>
              <w:top w:val="single" w:sz="4" w:space="0" w:color="auto"/>
              <w:bottom w:val="single" w:sz="4" w:space="0" w:color="auto"/>
            </w:tcBorders>
          </w:tcPr>
          <w:p w14:paraId="1B1E6802" w14:textId="77777777" w:rsidR="00856A87" w:rsidRPr="0081788D" w:rsidRDefault="00856A87" w:rsidP="003F1093">
            <w:pPr>
              <w:pStyle w:val="Cabezotetablatable"/>
              <w:spacing w:line="480" w:lineRule="auto"/>
              <w:rPr>
                <w:rFonts w:asciiTheme="majorBidi" w:hAnsiTheme="majorBidi" w:cstheme="majorBidi"/>
              </w:rPr>
            </w:pPr>
            <w:r w:rsidRPr="0081788D">
              <w:rPr>
                <w:rFonts w:asciiTheme="majorBidi" w:hAnsiTheme="majorBidi" w:cstheme="majorBidi"/>
              </w:rPr>
              <w:t>Hojas</w:t>
            </w:r>
          </w:p>
        </w:tc>
        <w:tc>
          <w:tcPr>
            <w:tcW w:w="1500" w:type="dxa"/>
            <w:tcBorders>
              <w:top w:val="single" w:sz="4" w:space="0" w:color="auto"/>
              <w:bottom w:val="single" w:sz="4" w:space="0" w:color="auto"/>
            </w:tcBorders>
          </w:tcPr>
          <w:p w14:paraId="7888D41D" w14:textId="77777777" w:rsidR="00856A87" w:rsidRPr="0081788D" w:rsidRDefault="00856A87" w:rsidP="003F1093">
            <w:pPr>
              <w:pStyle w:val="Cabezotetablatable"/>
              <w:spacing w:line="480" w:lineRule="auto"/>
              <w:rPr>
                <w:rFonts w:asciiTheme="majorBidi" w:hAnsiTheme="majorBidi" w:cstheme="majorBidi"/>
              </w:rPr>
            </w:pPr>
            <w:r w:rsidRPr="0081788D">
              <w:rPr>
                <w:rFonts w:asciiTheme="majorBidi" w:hAnsiTheme="majorBidi" w:cstheme="majorBidi"/>
              </w:rPr>
              <w:t>Glándulas</w:t>
            </w:r>
          </w:p>
        </w:tc>
        <w:tc>
          <w:tcPr>
            <w:tcW w:w="1559" w:type="dxa"/>
            <w:tcBorders>
              <w:top w:val="single" w:sz="4" w:space="0" w:color="auto"/>
              <w:bottom w:val="single" w:sz="4" w:space="0" w:color="auto"/>
            </w:tcBorders>
          </w:tcPr>
          <w:p w14:paraId="343E5000" w14:textId="77777777" w:rsidR="00856A87" w:rsidRPr="0081788D" w:rsidRDefault="00856A87" w:rsidP="003F1093">
            <w:pPr>
              <w:pStyle w:val="Cabezotetablatable"/>
              <w:spacing w:line="480" w:lineRule="auto"/>
              <w:rPr>
                <w:rFonts w:asciiTheme="majorBidi" w:hAnsiTheme="majorBidi" w:cstheme="majorBidi"/>
              </w:rPr>
            </w:pPr>
            <w:r w:rsidRPr="0081788D">
              <w:rPr>
                <w:rFonts w:asciiTheme="majorBidi" w:hAnsiTheme="majorBidi" w:cstheme="majorBidi"/>
              </w:rPr>
              <w:t>Indumento</w:t>
            </w:r>
          </w:p>
        </w:tc>
        <w:tc>
          <w:tcPr>
            <w:tcW w:w="1843" w:type="dxa"/>
            <w:tcBorders>
              <w:top w:val="single" w:sz="4" w:space="0" w:color="auto"/>
              <w:bottom w:val="single" w:sz="4" w:space="0" w:color="auto"/>
            </w:tcBorders>
          </w:tcPr>
          <w:p w14:paraId="558FE664" w14:textId="77777777" w:rsidR="00856A87" w:rsidRPr="0081788D" w:rsidRDefault="00856A87" w:rsidP="003F1093">
            <w:pPr>
              <w:pStyle w:val="Cabezotetablatable"/>
              <w:spacing w:line="480" w:lineRule="auto"/>
              <w:rPr>
                <w:rFonts w:asciiTheme="majorBidi" w:hAnsiTheme="majorBidi" w:cstheme="majorBidi"/>
              </w:rPr>
            </w:pPr>
            <w:r w:rsidRPr="0081788D">
              <w:rPr>
                <w:rFonts w:asciiTheme="majorBidi" w:hAnsiTheme="majorBidi" w:cstheme="majorBidi"/>
              </w:rPr>
              <w:t>Flor masculina</w:t>
            </w:r>
          </w:p>
        </w:tc>
        <w:tc>
          <w:tcPr>
            <w:tcW w:w="1500" w:type="dxa"/>
            <w:tcBorders>
              <w:top w:val="single" w:sz="4" w:space="0" w:color="auto"/>
              <w:bottom w:val="single" w:sz="4" w:space="0" w:color="auto"/>
            </w:tcBorders>
          </w:tcPr>
          <w:p w14:paraId="0C8674BB" w14:textId="77777777" w:rsidR="00856A87" w:rsidRPr="0081788D" w:rsidRDefault="00856A87" w:rsidP="003F1093">
            <w:pPr>
              <w:pStyle w:val="Cabezotetablatable"/>
              <w:spacing w:line="480" w:lineRule="auto"/>
              <w:rPr>
                <w:rFonts w:asciiTheme="majorBidi" w:hAnsiTheme="majorBidi" w:cstheme="majorBidi"/>
              </w:rPr>
            </w:pPr>
            <w:r w:rsidRPr="0081788D">
              <w:rPr>
                <w:rFonts w:asciiTheme="majorBidi" w:hAnsiTheme="majorBidi" w:cstheme="majorBidi"/>
                <w:szCs w:val="20"/>
              </w:rPr>
              <w:t>Frutos</w:t>
            </w:r>
          </w:p>
        </w:tc>
      </w:tr>
      <w:tr w:rsidR="00856A87" w:rsidRPr="0081788D" w14:paraId="43396CCA" w14:textId="77777777" w:rsidTr="00274EF1">
        <w:trPr>
          <w:trHeight w:val="1005"/>
        </w:trPr>
        <w:tc>
          <w:tcPr>
            <w:tcW w:w="1413" w:type="dxa"/>
            <w:tcBorders>
              <w:top w:val="single" w:sz="4" w:space="0" w:color="auto"/>
            </w:tcBorders>
          </w:tcPr>
          <w:p w14:paraId="292B5B79"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Alchornea</w:t>
            </w:r>
          </w:p>
        </w:tc>
        <w:tc>
          <w:tcPr>
            <w:tcW w:w="1986" w:type="dxa"/>
            <w:tcBorders>
              <w:top w:val="single" w:sz="4" w:space="0" w:color="auto"/>
            </w:tcBorders>
          </w:tcPr>
          <w:p w14:paraId="7F61053F"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Venación primaria acródroma o pinnada, secundaria y terciaria percurrente</w:t>
            </w:r>
          </w:p>
        </w:tc>
        <w:tc>
          <w:tcPr>
            <w:tcW w:w="1500" w:type="dxa"/>
            <w:tcBorders>
              <w:top w:val="single" w:sz="4" w:space="0" w:color="auto"/>
            </w:tcBorders>
          </w:tcPr>
          <w:p w14:paraId="48134F5A"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2 o más en la superficie abaxial</w:t>
            </w:r>
          </w:p>
        </w:tc>
        <w:tc>
          <w:tcPr>
            <w:tcW w:w="1559" w:type="dxa"/>
            <w:tcBorders>
              <w:top w:val="single" w:sz="4" w:space="0" w:color="auto"/>
            </w:tcBorders>
          </w:tcPr>
          <w:p w14:paraId="27D80723"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Tricomas estrellados</w:t>
            </w:r>
          </w:p>
        </w:tc>
        <w:tc>
          <w:tcPr>
            <w:tcW w:w="1843" w:type="dxa"/>
            <w:tcBorders>
              <w:top w:val="single" w:sz="4" w:space="0" w:color="auto"/>
            </w:tcBorders>
          </w:tcPr>
          <w:p w14:paraId="2596A295"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Sépalos fusionados, 6-8 estambres fusionados en la base</w:t>
            </w:r>
          </w:p>
        </w:tc>
        <w:tc>
          <w:tcPr>
            <w:tcW w:w="1500" w:type="dxa"/>
            <w:tcBorders>
              <w:top w:val="single" w:sz="4" w:space="0" w:color="auto"/>
            </w:tcBorders>
          </w:tcPr>
          <w:p w14:paraId="1EE7F1F1"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Cápsula loculicida bilocular</w:t>
            </w:r>
          </w:p>
        </w:tc>
      </w:tr>
      <w:tr w:rsidR="00856A87" w:rsidRPr="0081788D" w14:paraId="6560A512" w14:textId="77777777" w:rsidTr="00274EF1">
        <w:trPr>
          <w:trHeight w:val="60"/>
        </w:trPr>
        <w:tc>
          <w:tcPr>
            <w:tcW w:w="1413" w:type="dxa"/>
          </w:tcPr>
          <w:p w14:paraId="0D0F4ABE"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Alchorneopsis</w:t>
            </w:r>
          </w:p>
        </w:tc>
        <w:tc>
          <w:tcPr>
            <w:tcW w:w="1986" w:type="dxa"/>
          </w:tcPr>
          <w:p w14:paraId="1EB307D5"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Venación primaria acródroma basal, secundaria y terciaria ramificada</w:t>
            </w:r>
          </w:p>
        </w:tc>
        <w:tc>
          <w:tcPr>
            <w:tcW w:w="1500" w:type="dxa"/>
          </w:tcPr>
          <w:p w14:paraId="554041AE"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2 en la superficie adaxial</w:t>
            </w:r>
          </w:p>
        </w:tc>
        <w:tc>
          <w:tcPr>
            <w:tcW w:w="1559" w:type="dxa"/>
          </w:tcPr>
          <w:p w14:paraId="1D249F1B"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Tricomas simples</w:t>
            </w:r>
          </w:p>
        </w:tc>
        <w:tc>
          <w:tcPr>
            <w:tcW w:w="1843" w:type="dxa"/>
          </w:tcPr>
          <w:p w14:paraId="20F8A20E"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Sépalos libres,</w:t>
            </w:r>
          </w:p>
          <w:p w14:paraId="7D6DC55B"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4-6 estambres libres</w:t>
            </w:r>
          </w:p>
        </w:tc>
        <w:tc>
          <w:tcPr>
            <w:tcW w:w="1500" w:type="dxa"/>
          </w:tcPr>
          <w:p w14:paraId="77391ED4"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Cápsula trilocular</w:t>
            </w:r>
          </w:p>
        </w:tc>
      </w:tr>
      <w:tr w:rsidR="00856A87" w:rsidRPr="0081788D" w14:paraId="6053911C" w14:textId="77777777" w:rsidTr="00274EF1">
        <w:trPr>
          <w:trHeight w:val="60"/>
        </w:trPr>
        <w:tc>
          <w:tcPr>
            <w:tcW w:w="1413" w:type="dxa"/>
          </w:tcPr>
          <w:p w14:paraId="47A99FB2"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Aparisthmium</w:t>
            </w:r>
          </w:p>
        </w:tc>
        <w:tc>
          <w:tcPr>
            <w:tcW w:w="1986" w:type="dxa"/>
          </w:tcPr>
          <w:p w14:paraId="516048AE"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Venación primaria pinnada, 2 estipelas en la base</w:t>
            </w:r>
          </w:p>
        </w:tc>
        <w:tc>
          <w:tcPr>
            <w:tcW w:w="1500" w:type="dxa"/>
          </w:tcPr>
          <w:p w14:paraId="75D10CF4"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2-4 en la base de superficie adaxial</w:t>
            </w:r>
          </w:p>
        </w:tc>
        <w:tc>
          <w:tcPr>
            <w:tcW w:w="1559" w:type="dxa"/>
          </w:tcPr>
          <w:p w14:paraId="6FEAF35C"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Tricomas simples</w:t>
            </w:r>
          </w:p>
        </w:tc>
        <w:tc>
          <w:tcPr>
            <w:tcW w:w="1843" w:type="dxa"/>
          </w:tcPr>
          <w:p w14:paraId="2387010B"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Sépalos fusionados, 3-5 estambres libres</w:t>
            </w:r>
          </w:p>
        </w:tc>
        <w:tc>
          <w:tcPr>
            <w:tcW w:w="1500" w:type="dxa"/>
          </w:tcPr>
          <w:p w14:paraId="0D3FB6C6"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Cápsula septicida trilocular</w:t>
            </w:r>
          </w:p>
        </w:tc>
      </w:tr>
      <w:tr w:rsidR="00856A87" w:rsidRPr="0081788D" w14:paraId="7CCBC523" w14:textId="77777777" w:rsidTr="00274EF1">
        <w:trPr>
          <w:trHeight w:val="60"/>
        </w:trPr>
        <w:tc>
          <w:tcPr>
            <w:tcW w:w="1413" w:type="dxa"/>
          </w:tcPr>
          <w:p w14:paraId="00F2CE72"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Conceveiba</w:t>
            </w:r>
          </w:p>
        </w:tc>
        <w:tc>
          <w:tcPr>
            <w:tcW w:w="1986" w:type="dxa"/>
          </w:tcPr>
          <w:p w14:paraId="7DE694C5"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Venación primaria actinódroma pinnada</w:t>
            </w:r>
          </w:p>
        </w:tc>
        <w:tc>
          <w:tcPr>
            <w:tcW w:w="1500" w:type="dxa"/>
          </w:tcPr>
          <w:p w14:paraId="11E653F7"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Glándulas presentes o ausentes</w:t>
            </w:r>
          </w:p>
        </w:tc>
        <w:tc>
          <w:tcPr>
            <w:tcW w:w="1559" w:type="dxa"/>
          </w:tcPr>
          <w:p w14:paraId="4C2FD643"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Tricomas simples o estrellados</w:t>
            </w:r>
          </w:p>
        </w:tc>
        <w:tc>
          <w:tcPr>
            <w:tcW w:w="1843" w:type="dxa"/>
          </w:tcPr>
          <w:p w14:paraId="623BB6A2"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Sépalos fusionados, &gt;10 estambres y estaminodios</w:t>
            </w:r>
          </w:p>
        </w:tc>
        <w:tc>
          <w:tcPr>
            <w:tcW w:w="1500" w:type="dxa"/>
          </w:tcPr>
          <w:p w14:paraId="27DA4D14"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Cápsula septicida trilocular</w:t>
            </w:r>
          </w:p>
        </w:tc>
      </w:tr>
      <w:tr w:rsidR="00856A87" w:rsidRPr="0081788D" w14:paraId="6BCD25D4" w14:textId="77777777" w:rsidTr="00274EF1">
        <w:trPr>
          <w:trHeight w:val="60"/>
        </w:trPr>
        <w:tc>
          <w:tcPr>
            <w:tcW w:w="1413" w:type="dxa"/>
            <w:tcBorders>
              <w:bottom w:val="single" w:sz="4" w:space="0" w:color="auto"/>
            </w:tcBorders>
          </w:tcPr>
          <w:p w14:paraId="3056DDDB"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Hasseltia</w:t>
            </w:r>
          </w:p>
        </w:tc>
        <w:tc>
          <w:tcPr>
            <w:tcW w:w="1986" w:type="dxa"/>
            <w:tcBorders>
              <w:bottom w:val="single" w:sz="4" w:space="0" w:color="auto"/>
            </w:tcBorders>
          </w:tcPr>
          <w:p w14:paraId="0F89E411"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Venación primaria actinódroma</w:t>
            </w:r>
          </w:p>
        </w:tc>
        <w:tc>
          <w:tcPr>
            <w:tcW w:w="1500" w:type="dxa"/>
            <w:tcBorders>
              <w:bottom w:val="single" w:sz="4" w:space="0" w:color="auto"/>
            </w:tcBorders>
          </w:tcPr>
          <w:p w14:paraId="37FF1AEC"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2 glándulas entre el pecíolo y la lámina</w:t>
            </w:r>
          </w:p>
        </w:tc>
        <w:tc>
          <w:tcPr>
            <w:tcW w:w="1559" w:type="dxa"/>
            <w:tcBorders>
              <w:bottom w:val="single" w:sz="4" w:space="0" w:color="auto"/>
            </w:tcBorders>
          </w:tcPr>
          <w:p w14:paraId="50B892CB"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Glabras o con tricomas simples</w:t>
            </w:r>
          </w:p>
        </w:tc>
        <w:tc>
          <w:tcPr>
            <w:tcW w:w="1843" w:type="dxa"/>
            <w:tcBorders>
              <w:bottom w:val="single" w:sz="4" w:space="0" w:color="auto"/>
            </w:tcBorders>
          </w:tcPr>
          <w:p w14:paraId="53E46563"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Flores bisexuales</w:t>
            </w:r>
          </w:p>
        </w:tc>
        <w:tc>
          <w:tcPr>
            <w:tcW w:w="1500" w:type="dxa"/>
            <w:tcBorders>
              <w:bottom w:val="single" w:sz="4" w:space="0" w:color="auto"/>
            </w:tcBorders>
          </w:tcPr>
          <w:p w14:paraId="7C127987" w14:textId="77777777" w:rsidR="00856A87" w:rsidRPr="0081788D" w:rsidRDefault="00856A87" w:rsidP="003F1093">
            <w:pPr>
              <w:pStyle w:val="Textotabla"/>
              <w:spacing w:line="480" w:lineRule="auto"/>
              <w:rPr>
                <w:rFonts w:asciiTheme="majorBidi" w:hAnsiTheme="majorBidi" w:cstheme="majorBidi"/>
              </w:rPr>
            </w:pPr>
            <w:r w:rsidRPr="0081788D">
              <w:rPr>
                <w:rFonts w:asciiTheme="majorBidi" w:hAnsiTheme="majorBidi" w:cstheme="majorBidi"/>
              </w:rPr>
              <w:t>Baya</w:t>
            </w:r>
          </w:p>
        </w:tc>
      </w:tr>
    </w:tbl>
    <w:p w14:paraId="38312489" w14:textId="77777777" w:rsidR="00856A87" w:rsidRPr="0081788D" w:rsidRDefault="00856A87" w:rsidP="003F1093">
      <w:pPr>
        <w:suppressAutoHyphens/>
        <w:spacing w:line="480" w:lineRule="auto"/>
        <w:rPr>
          <w:rFonts w:asciiTheme="majorBidi" w:hAnsiTheme="majorBidi" w:cstheme="majorBidi"/>
          <w:sz w:val="20"/>
          <w:szCs w:val="20"/>
        </w:rPr>
      </w:pPr>
    </w:p>
    <w:p w14:paraId="5053729C" w14:textId="77777777" w:rsidR="00856A87" w:rsidRPr="0081788D" w:rsidRDefault="00856A87" w:rsidP="003F1093">
      <w:pPr>
        <w:suppressAutoHyphens/>
        <w:spacing w:line="480" w:lineRule="auto"/>
        <w:rPr>
          <w:rFonts w:asciiTheme="majorBidi" w:hAnsiTheme="majorBidi" w:cstheme="majorBidi"/>
          <w:sz w:val="20"/>
          <w:szCs w:val="20"/>
        </w:rPr>
      </w:pPr>
      <w:r w:rsidRPr="0081788D">
        <w:rPr>
          <w:rFonts w:asciiTheme="majorBidi" w:hAnsiTheme="majorBidi" w:cstheme="majorBidi"/>
          <w:noProof/>
          <w:sz w:val="20"/>
          <w:szCs w:val="20"/>
        </w:rPr>
        <w:lastRenderedPageBreak/>
        <w:drawing>
          <wp:inline distT="0" distB="0" distL="0" distR="0" wp14:anchorId="6127704C" wp14:editId="410BF22B">
            <wp:extent cx="4000500" cy="1460500"/>
            <wp:effectExtent l="0" t="0" r="0" b="0"/>
            <wp:docPr id="230647622" name="Imagen 23064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4000500" cy="1460500"/>
                    </a:xfrm>
                    <a:prstGeom prst="rect">
                      <a:avLst/>
                    </a:prstGeom>
                  </pic:spPr>
                </pic:pic>
              </a:graphicData>
            </a:graphic>
          </wp:inline>
        </w:drawing>
      </w:r>
    </w:p>
    <w:p w14:paraId="2C60B885" w14:textId="26B55C05" w:rsidR="00856A87" w:rsidRPr="0081788D" w:rsidRDefault="00856A87" w:rsidP="003F1093">
      <w:pPr>
        <w:pStyle w:val="NombreTablaTable-FiguraFigure"/>
        <w:spacing w:line="480" w:lineRule="auto"/>
        <w:rPr>
          <w:rFonts w:asciiTheme="majorBidi" w:hAnsiTheme="majorBidi" w:cstheme="majorBidi"/>
          <w:lang w:val="pt-BR"/>
        </w:rPr>
      </w:pPr>
      <w:r w:rsidRPr="0081788D">
        <w:rPr>
          <w:rFonts w:asciiTheme="majorBidi" w:hAnsiTheme="majorBidi" w:cstheme="majorBidi"/>
          <w:b/>
          <w:lang w:val="pt-BR"/>
        </w:rPr>
        <w:t xml:space="preserve">Anexo </w:t>
      </w:r>
      <w:r w:rsidR="00342C57" w:rsidRPr="0081788D">
        <w:rPr>
          <w:rFonts w:asciiTheme="majorBidi" w:hAnsiTheme="majorBidi" w:cstheme="majorBidi"/>
          <w:b/>
          <w:lang w:val="pt-BR"/>
        </w:rPr>
        <w:t>2</w:t>
      </w:r>
      <w:r w:rsidRPr="0081788D">
        <w:rPr>
          <w:rFonts w:asciiTheme="majorBidi" w:hAnsiTheme="majorBidi" w:cstheme="majorBidi"/>
          <w:b/>
          <w:lang w:val="pt-BR"/>
        </w:rPr>
        <w:t>.</w:t>
      </w:r>
      <w:r w:rsidRPr="0081788D">
        <w:rPr>
          <w:rFonts w:asciiTheme="majorBidi" w:hAnsiTheme="majorBidi" w:cstheme="majorBidi"/>
          <w:lang w:val="pt-BR"/>
        </w:rPr>
        <w:t xml:space="preserve"> Título </w:t>
      </w:r>
      <w:r w:rsidR="00342C57" w:rsidRPr="0081788D">
        <w:rPr>
          <w:rFonts w:asciiTheme="majorBidi" w:hAnsiTheme="majorBidi" w:cstheme="majorBidi"/>
          <w:lang w:val="pt-BR"/>
        </w:rPr>
        <w:t>anexo</w:t>
      </w:r>
      <w:r w:rsidRPr="0081788D">
        <w:rPr>
          <w:rFonts w:asciiTheme="majorBidi" w:hAnsiTheme="majorBidi" w:cstheme="majorBidi"/>
          <w:lang w:val="pt-BR"/>
        </w:rPr>
        <w:t>.</w:t>
      </w:r>
    </w:p>
    <w:p w14:paraId="5757DF89" w14:textId="77777777" w:rsidR="00856A87" w:rsidRPr="0081788D" w:rsidRDefault="00856A87" w:rsidP="003F1093">
      <w:pPr>
        <w:suppressAutoHyphens/>
        <w:spacing w:line="480" w:lineRule="auto"/>
        <w:rPr>
          <w:rFonts w:asciiTheme="majorBidi" w:hAnsiTheme="majorBidi" w:cstheme="majorBidi"/>
          <w:sz w:val="20"/>
          <w:szCs w:val="20"/>
          <w:lang w:val="pt-BR"/>
        </w:rPr>
      </w:pPr>
    </w:p>
    <w:p w14:paraId="5948C07A" w14:textId="77777777" w:rsidR="00856A87" w:rsidRPr="0081788D" w:rsidRDefault="00856A87" w:rsidP="003F1093">
      <w:pPr>
        <w:spacing w:line="480" w:lineRule="auto"/>
        <w:rPr>
          <w:rFonts w:asciiTheme="majorBidi" w:eastAsiaTheme="minorHAnsi" w:hAnsiTheme="majorBidi" w:cstheme="majorBidi"/>
          <w:lang w:val="pt-BR"/>
        </w:rPr>
      </w:pPr>
    </w:p>
    <w:sectPr w:rsidR="00856A87" w:rsidRPr="0081788D" w:rsidSect="0016044E">
      <w:headerReference w:type="default" r:id="rId22"/>
      <w:footerReference w:type="even" r:id="rId23"/>
      <w:footerReference w:type="default" r:id="rId24"/>
      <w:headerReference w:type="first" r:id="rId25"/>
      <w:footerReference w:type="first" r:id="rId26"/>
      <w:pgSz w:w="11906" w:h="16838"/>
      <w:pgMar w:top="1758" w:right="1134" w:bottom="1588" w:left="1134" w:header="720" w:footer="720" w:gutter="284"/>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0258A" w14:textId="77777777" w:rsidR="00C11899" w:rsidRDefault="00C11899">
      <w:pPr>
        <w:spacing w:after="0" w:line="240" w:lineRule="auto"/>
      </w:pPr>
      <w:r>
        <w:separator/>
      </w:r>
    </w:p>
  </w:endnote>
  <w:endnote w:type="continuationSeparator" w:id="0">
    <w:p w14:paraId="6CC8E82B" w14:textId="77777777" w:rsidR="00C11899" w:rsidRDefault="00C11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tima LT Std">
    <w:altName w:val="Calibri"/>
    <w:panose1 w:val="00000000000000000000"/>
    <w:charset w:val="00"/>
    <w:family w:val="swiss"/>
    <w:notTrueType/>
    <w:pitch w:val="variable"/>
    <w:sig w:usb0="800000AF" w:usb1="4000204A"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Noto Sans">
    <w:charset w:val="00"/>
    <w:family w:val="swiss"/>
    <w:pitch w:val="variable"/>
    <w:sig w:usb0="E00082FF" w:usb1="400078FF" w:usb2="00000021" w:usb3="00000000" w:csb0="0000019F" w:csb1="00000000"/>
  </w:font>
  <w:font w:name="Minion Pro Med">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639587"/>
      <w:docPartObj>
        <w:docPartGallery w:val="Page Numbers (Bottom of Page)"/>
        <w:docPartUnique/>
      </w:docPartObj>
    </w:sdtPr>
    <w:sdtContent>
      <w:p w14:paraId="11C1FE84" w14:textId="77BCBFB2" w:rsidR="00A27A16" w:rsidRDefault="00A12DCB" w:rsidP="00381700">
        <w:pPr>
          <w:framePr w:wrap="none" w:vAnchor="text" w:hAnchor="margin" w:xAlign="right" w:y="1"/>
        </w:pPr>
        <w:r>
          <w:fldChar w:fldCharType="begin"/>
        </w:r>
        <w:r>
          <w:instrText xml:space="preserve"> PAGE </w:instrText>
        </w:r>
        <w:r>
          <w:fldChar w:fldCharType="end"/>
        </w:r>
      </w:p>
    </w:sdtContent>
  </w:sdt>
  <w:p w14:paraId="7B09CF7C" w14:textId="77777777" w:rsidR="00A27A16" w:rsidRDefault="00A27A16" w:rsidP="00AF2A4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327302"/>
      <w:docPartObj>
        <w:docPartGallery w:val="Page Numbers (Bottom of Page)"/>
        <w:docPartUnique/>
      </w:docPartObj>
    </w:sdtPr>
    <w:sdtContent>
      <w:p w14:paraId="3EBEEE7B" w14:textId="77777777" w:rsidR="001A0F3D" w:rsidRPr="001A0F3D" w:rsidRDefault="001A0F3D" w:rsidP="001A0F3D">
        <w:pPr>
          <w:jc w:val="center"/>
          <w:rPr>
            <w:sz w:val="18"/>
            <w:szCs w:val="18"/>
            <w:lang w:val="pt-BR"/>
          </w:rPr>
        </w:pPr>
        <w:r w:rsidRPr="001A0F3D">
          <w:rPr>
            <w:sz w:val="18"/>
            <w:szCs w:val="18"/>
            <w:lang w:eastAsia="en-US"/>
          </w:rPr>
          <w:t>e-ISSN: 2346-2531</w:t>
        </w:r>
        <w:r w:rsidRPr="001A0F3D">
          <w:rPr>
            <w:sz w:val="18"/>
            <w:szCs w:val="18"/>
          </w:rPr>
          <w:t xml:space="preserve">• </w:t>
        </w:r>
        <w:r w:rsidRPr="001A0F3D">
          <w:rPr>
            <w:sz w:val="18"/>
            <w:szCs w:val="18"/>
            <w:lang w:eastAsia="en-US"/>
          </w:rPr>
          <w:t>L-ISSN: 1794-676X</w:t>
        </w:r>
        <w:r w:rsidRPr="001A0F3D">
          <w:rPr>
            <w:sz w:val="18"/>
            <w:szCs w:val="18"/>
          </w:rPr>
          <w:t xml:space="preserve"> • Bogotá, Colombia • Vol. XX No. X • Enero-diciembre 20XX • pp. XX-XX</w:t>
        </w:r>
      </w:p>
      <w:p w14:paraId="2064D707" w14:textId="3DCFC1E5" w:rsidR="009C1DE3" w:rsidRDefault="009C1DE3" w:rsidP="001A0F3D">
        <w:pPr>
          <w:tabs>
            <w:tab w:val="right" w:pos="9354"/>
          </w:tabs>
          <w:spacing w:after="0"/>
          <w:jc w:val="center"/>
        </w:pPr>
        <w:r>
          <w:t>[</w:t>
        </w:r>
        <w:r>
          <w:fldChar w:fldCharType="begin"/>
        </w:r>
        <w:r>
          <w:instrText>PAGE   \* MERGEFORMAT</w:instrText>
        </w:r>
        <w:r>
          <w:fldChar w:fldCharType="separate"/>
        </w:r>
        <w:r>
          <w:rPr>
            <w:lang w:val="es-ES"/>
          </w:rPr>
          <w:t>2</w:t>
        </w:r>
        <w:r>
          <w:fldChar w:fldCharType="end"/>
        </w:r>
        <w:r>
          <w:t>]</w:t>
        </w:r>
      </w:p>
    </w:sdtContent>
  </w:sdt>
  <w:p w14:paraId="6DF7DF38" w14:textId="27591AC6" w:rsidR="00A27A16" w:rsidRPr="0016044E" w:rsidRDefault="00A27A16" w:rsidP="0016044E">
    <w:pPr>
      <w:pStyle w:val="corniza"/>
      <w:rPr>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84C7" w14:textId="77777777" w:rsidR="001A0F3D" w:rsidRPr="001A0F3D" w:rsidRDefault="001A0F3D" w:rsidP="001A0F3D">
    <w:pPr>
      <w:jc w:val="center"/>
      <w:rPr>
        <w:sz w:val="18"/>
        <w:szCs w:val="18"/>
        <w:lang w:val="pt-BR"/>
      </w:rPr>
    </w:pPr>
    <w:r w:rsidRPr="001A0F3D">
      <w:rPr>
        <w:sz w:val="18"/>
        <w:szCs w:val="18"/>
        <w:lang w:eastAsia="en-US"/>
      </w:rPr>
      <w:t>e-ISSN: 2346-2531</w:t>
    </w:r>
    <w:r w:rsidRPr="001A0F3D">
      <w:rPr>
        <w:sz w:val="18"/>
        <w:szCs w:val="18"/>
      </w:rPr>
      <w:t xml:space="preserve">• </w:t>
    </w:r>
    <w:r w:rsidRPr="001A0F3D">
      <w:rPr>
        <w:sz w:val="18"/>
        <w:szCs w:val="18"/>
        <w:lang w:eastAsia="en-US"/>
      </w:rPr>
      <w:t>L-ISSN: 1794-676X</w:t>
    </w:r>
    <w:r w:rsidRPr="001A0F3D">
      <w:rPr>
        <w:sz w:val="18"/>
        <w:szCs w:val="18"/>
      </w:rPr>
      <w:t xml:space="preserve"> • Bogotá, Colombia • Vol. XX No. X • Enero-diciembre 20XX • pp. XX-XX</w:t>
    </w:r>
  </w:p>
  <w:p w14:paraId="4A105E8B" w14:textId="77777777" w:rsidR="009C1DE3" w:rsidRPr="0016044E" w:rsidRDefault="009C1DE3" w:rsidP="0016044E">
    <w:pPr>
      <w:pStyle w:val="corniza"/>
      <w:rPr>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B8738" w14:textId="77777777" w:rsidR="00C11899" w:rsidRDefault="00C11899">
      <w:pPr>
        <w:spacing w:after="0" w:line="240" w:lineRule="auto"/>
      </w:pPr>
      <w:r>
        <w:separator/>
      </w:r>
    </w:p>
  </w:footnote>
  <w:footnote w:type="continuationSeparator" w:id="0">
    <w:p w14:paraId="069AB399" w14:textId="77777777" w:rsidR="00C11899" w:rsidRDefault="00C11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715FD" w14:textId="08A048F6" w:rsidR="00A27A16" w:rsidRPr="00AF2A46" w:rsidRDefault="4F325E99" w:rsidP="00AF2A46">
    <w:r w:rsidRPr="00AF2A46">
      <w:t>Autor</w:t>
    </w:r>
    <w:r>
      <w:t xml:space="preserve">es                                                                                                               </w:t>
    </w:r>
    <w:r w:rsidR="00A12DCB" w:rsidRPr="00AF2A46">
      <w:ptab w:relativeTo="margin" w:alignment="center" w:leader="none"/>
    </w:r>
    <w:r w:rsidR="00A12DCB" w:rsidRPr="00AF2A46">
      <w:ptab w:relativeTo="margin" w:alignment="right" w:leader="none"/>
    </w:r>
    <w:r w:rsidRPr="00AF2A46">
      <w:t xml:space="preserve">título artículo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3FEA" w14:textId="77777777" w:rsidR="00000FDC" w:rsidRDefault="00000FDC" w:rsidP="006C058E">
    <w:pPr>
      <w:tabs>
        <w:tab w:val="right" w:pos="9354"/>
      </w:tabs>
      <w:rPr>
        <w:rFonts w:ascii="Minion Pro Med" w:hAnsi="Minion Pro Med"/>
        <w:smallCaps/>
        <w:noProof/>
        <w:color w:val="808080" w:themeColor="background1" w:themeShade="80"/>
        <w:sz w:val="32"/>
        <w:szCs w:val="32"/>
        <w:lang w:val="pt-BR"/>
      </w:rPr>
    </w:pPr>
  </w:p>
  <w:p w14:paraId="09FFF629" w14:textId="17CEBCCF" w:rsidR="00BA1D5F" w:rsidRPr="001A0F3D" w:rsidRDefault="006C058E" w:rsidP="001A0F3D">
    <w:pPr>
      <w:tabs>
        <w:tab w:val="right" w:pos="9354"/>
      </w:tabs>
      <w:jc w:val="center"/>
      <w:rPr>
        <w:noProof/>
      </w:rPr>
    </w:pPr>
    <w:r>
      <w:rPr>
        <w:rFonts w:ascii="Minion Pro Med" w:hAnsi="Minion Pro Med"/>
        <w:smallCaps/>
        <w:noProof/>
        <w:color w:val="808080" w:themeColor="background1" w:themeShade="80"/>
        <w:sz w:val="32"/>
        <w:szCs w:val="32"/>
        <w:lang w:val="pt-BR"/>
      </w:rPr>
      <w:drawing>
        <wp:inline distT="0" distB="0" distL="0" distR="0" wp14:anchorId="3294CA18" wp14:editId="62CDB820">
          <wp:extent cx="868680" cy="104267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
                    <a:extLst>
                      <a:ext uri="{28A0092B-C50C-407E-A947-70E740481C1C}">
                        <a14:useLocalDpi xmlns:a14="http://schemas.microsoft.com/office/drawing/2010/main" val="0"/>
                      </a:ext>
                    </a:extLst>
                  </a:blip>
                  <a:srcRect r="85375"/>
                  <a:stretch>
                    <a:fillRect/>
                  </a:stretch>
                </pic:blipFill>
                <pic:spPr bwMode="auto">
                  <a:xfrm>
                    <a:off x="0" y="0"/>
                    <a:ext cx="872531" cy="1047292"/>
                  </a:xfrm>
                  <a:prstGeom prst="rect">
                    <a:avLst/>
                  </a:prstGeom>
                  <a:ln>
                    <a:noFill/>
                  </a:ln>
                  <a:extLst>
                    <a:ext uri="{53640926-AAD7-44D8-BBD7-CCE9431645EC}">
                      <a14:shadowObscured xmlns:a14="http://schemas.microsoft.com/office/drawing/2010/main"/>
                    </a:ext>
                  </a:extLst>
                </pic:spPr>
              </pic:pic>
            </a:graphicData>
          </a:graphic>
        </wp:inline>
      </w:drawing>
    </w:r>
    <w:r w:rsidR="001A0F3D">
      <w:rPr>
        <w:noProof/>
      </w:rPr>
      <w:t xml:space="preserve">     </w:t>
    </w:r>
    <w:r w:rsidR="0081788D">
      <w:rPr>
        <w:noProof/>
      </w:rPr>
      <w:drawing>
        <wp:inline distT="0" distB="0" distL="0" distR="0" wp14:anchorId="581C59B5" wp14:editId="1F99264D">
          <wp:extent cx="4234165" cy="837565"/>
          <wp:effectExtent l="0" t="0" r="0" b="0"/>
          <wp:docPr id="6569749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
                    <a:extLst>
                      <a:ext uri="{28A0092B-C50C-407E-A947-70E740481C1C}">
                        <a14:useLocalDpi xmlns:a14="http://schemas.microsoft.com/office/drawing/2010/main" val="0"/>
                      </a:ext>
                    </a:extLst>
                  </a:blip>
                  <a:srcRect t="11298"/>
                  <a:stretch>
                    <a:fillRect/>
                  </a:stretch>
                </pic:blipFill>
                <pic:spPr bwMode="auto">
                  <a:xfrm>
                    <a:off x="0" y="0"/>
                    <a:ext cx="4282621" cy="847150"/>
                  </a:xfrm>
                  <a:prstGeom prst="rect">
                    <a:avLst/>
                  </a:prstGeom>
                  <a:noFill/>
                  <a:ln>
                    <a:noFill/>
                  </a:ln>
                  <a:extLst>
                    <a:ext uri="{53640926-AAD7-44D8-BBD7-CCE9431645EC}">
                      <a14:shadowObscured xmlns:a14="http://schemas.microsoft.com/office/drawing/2010/main"/>
                    </a:ext>
                  </a:extLst>
                </pic:spPr>
              </pic:pic>
            </a:graphicData>
          </a:graphic>
        </wp:inline>
      </w:drawing>
    </w:r>
  </w:p>
  <w:p w14:paraId="3DCE573C" w14:textId="77777777" w:rsidR="00000FDC" w:rsidRDefault="00000FDC" w:rsidP="0081788D">
    <w:pPr>
      <w:tabs>
        <w:tab w:val="right" w:pos="9354"/>
      </w:tabs>
      <w:spacing w:after="0"/>
      <w:jc w:val="right"/>
      <w:rPr>
        <w:rFonts w:ascii="Book Antiqua" w:eastAsiaTheme="minorHAnsi" w:hAnsi="Book Antiqua" w:cs="Book Antiqua"/>
        <w:b/>
        <w:bCs/>
        <w:sz w:val="13"/>
        <w:szCs w:val="13"/>
        <w:lang w:val="pt-BR" w:eastAsia="en-US"/>
        <w14:textOutline w14:w="9525" w14:cap="flat" w14:cmpd="sng" w14:algn="ctr">
          <w14:noFill/>
          <w14:prstDash w14:val="solid"/>
          <w14:round/>
        </w14:textOutline>
      </w:rPr>
    </w:pPr>
    <w:r w:rsidRPr="0081788D">
      <w:rPr>
        <w:rFonts w:ascii="Book Antiqua" w:eastAsiaTheme="minorHAnsi" w:hAnsi="Book Antiqua" w:cs="Book Antiqua"/>
        <w:b/>
        <w:bCs/>
        <w:sz w:val="13"/>
        <w:szCs w:val="13"/>
        <w:lang w:val="pt-BR" w:eastAsia="en-US"/>
        <w14:textOutline w14:w="9525" w14:cap="flat" w14:cmpd="sng" w14:algn="ctr">
          <w14:noFill/>
          <w14:prstDash w14:val="solid"/>
          <w14:round/>
        </w14:textOutline>
      </w:rPr>
      <w:t xml:space="preserve">                                                                                                                                                                                                                           </w:t>
    </w:r>
    <w:r w:rsidRPr="00000FDC">
      <w:rPr>
        <w:rFonts w:ascii="Book Antiqua" w:eastAsiaTheme="minorHAnsi" w:hAnsi="Book Antiqua" w:cs="Book Antiqua"/>
        <w:b/>
        <w:bCs/>
        <w:sz w:val="13"/>
        <w:szCs w:val="13"/>
        <w:lang w:val="pt-BR" w:eastAsia="en-US"/>
        <w14:textOutline w14:w="9525" w14:cap="flat" w14:cmpd="sng" w14:algn="ctr">
          <w14:noFill/>
          <w14:prstDash w14:val="solid"/>
          <w14:round/>
        </w14:textOutline>
      </w:rPr>
      <w:t>e-ISSN: 2346-2531</w:t>
    </w:r>
  </w:p>
  <w:p w14:paraId="58A4F34A" w14:textId="28D83EA8" w:rsidR="00A27A16" w:rsidRPr="00261705" w:rsidRDefault="00000FDC" w:rsidP="00000FDC">
    <w:pPr>
      <w:tabs>
        <w:tab w:val="right" w:pos="9354"/>
      </w:tabs>
      <w:jc w:val="right"/>
      <w:rPr>
        <w:rFonts w:ascii="Book Antiqua" w:hAnsi="Book Antiqua" w:cs="Book Antiqua"/>
        <w:b/>
        <w:bCs/>
        <w:sz w:val="13"/>
        <w:szCs w:val="13"/>
        <w:lang w:val="pt-BR"/>
      </w:rPr>
    </w:pPr>
    <w:r>
      <w:rPr>
        <w:rFonts w:ascii="Book Antiqua" w:eastAsiaTheme="minorHAnsi" w:hAnsi="Book Antiqua" w:cs="Book Antiqua"/>
        <w:b/>
        <w:bCs/>
        <w:sz w:val="13"/>
        <w:szCs w:val="13"/>
        <w:lang w:val="pt-BR" w:eastAsia="en-US"/>
        <w14:textOutline w14:w="9525" w14:cap="flat" w14:cmpd="sng" w14:algn="ctr">
          <w14:noFill/>
          <w14:prstDash w14:val="solid"/>
          <w14:round/>
        </w14:textOutline>
      </w:rPr>
      <w:t xml:space="preserve">                                                                                                                                                                                                                                                              </w:t>
    </w:r>
    <w:r w:rsidRPr="00000FDC">
      <w:rPr>
        <w:rFonts w:ascii="Book Antiqua" w:eastAsiaTheme="minorHAnsi" w:hAnsi="Book Antiqua" w:cs="Book Antiqua"/>
        <w:b/>
        <w:bCs/>
        <w:sz w:val="13"/>
        <w:szCs w:val="13"/>
        <w:lang w:val="pt-BR" w:eastAsia="en-US"/>
        <w14:textOutline w14:w="9525" w14:cap="flat" w14:cmpd="sng" w14:algn="ctr">
          <w14:noFill/>
          <w14:prstDash w14:val="solid"/>
          <w14:round/>
        </w14:textOutline>
      </w:rPr>
      <w:t>L-ISSN: 1794-676X</w:t>
    </w:r>
    <w:r w:rsidR="00A12DCB" w:rsidRPr="00261705">
      <w:rPr>
        <w:rFonts w:ascii="Minion Pro Med" w:hAnsi="Minion Pro Med"/>
        <w:smallCaps/>
        <w:color w:val="808080" w:themeColor="background1" w:themeShade="80"/>
        <w:sz w:val="32"/>
        <w:szCs w:val="32"/>
        <w:lang w:val="pt-B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7A350F"/>
    <w:multiLevelType w:val="hybridMultilevel"/>
    <w:tmpl w:val="96641CCE"/>
    <w:lvl w:ilvl="0" w:tplc="5CF82DA0">
      <w:start w:val="1"/>
      <w:numFmt w:val="decimal"/>
      <w:lvlText w:val="%1."/>
      <w:lvlJc w:val="left"/>
      <w:pPr>
        <w:ind w:left="720" w:hanging="360"/>
      </w:pPr>
    </w:lvl>
    <w:lvl w:ilvl="1" w:tplc="A03A8098">
      <w:start w:val="1"/>
      <w:numFmt w:val="lowerLetter"/>
      <w:lvlText w:val="%2."/>
      <w:lvlJc w:val="left"/>
      <w:pPr>
        <w:ind w:left="1440" w:hanging="360"/>
      </w:pPr>
    </w:lvl>
    <w:lvl w:ilvl="2" w:tplc="CDF4B32C">
      <w:start w:val="1"/>
      <w:numFmt w:val="lowerRoman"/>
      <w:lvlText w:val="%3."/>
      <w:lvlJc w:val="right"/>
      <w:pPr>
        <w:ind w:left="2160" w:hanging="180"/>
      </w:pPr>
    </w:lvl>
    <w:lvl w:ilvl="3" w:tplc="3666543C">
      <w:start w:val="1"/>
      <w:numFmt w:val="decimal"/>
      <w:lvlText w:val="%4."/>
      <w:lvlJc w:val="left"/>
      <w:pPr>
        <w:ind w:left="2880" w:hanging="360"/>
      </w:pPr>
    </w:lvl>
    <w:lvl w:ilvl="4" w:tplc="D4C06540">
      <w:start w:val="1"/>
      <w:numFmt w:val="lowerLetter"/>
      <w:lvlText w:val="%5."/>
      <w:lvlJc w:val="left"/>
      <w:pPr>
        <w:ind w:left="3600" w:hanging="360"/>
      </w:pPr>
    </w:lvl>
    <w:lvl w:ilvl="5" w:tplc="C99C16A4">
      <w:start w:val="1"/>
      <w:numFmt w:val="lowerRoman"/>
      <w:lvlText w:val="%6."/>
      <w:lvlJc w:val="right"/>
      <w:pPr>
        <w:ind w:left="4320" w:hanging="180"/>
      </w:pPr>
    </w:lvl>
    <w:lvl w:ilvl="6" w:tplc="07D01826">
      <w:start w:val="1"/>
      <w:numFmt w:val="decimal"/>
      <w:lvlText w:val="%7."/>
      <w:lvlJc w:val="left"/>
      <w:pPr>
        <w:ind w:left="5040" w:hanging="360"/>
      </w:pPr>
    </w:lvl>
    <w:lvl w:ilvl="7" w:tplc="AE686370">
      <w:start w:val="1"/>
      <w:numFmt w:val="lowerLetter"/>
      <w:lvlText w:val="%8."/>
      <w:lvlJc w:val="left"/>
      <w:pPr>
        <w:ind w:left="5760" w:hanging="360"/>
      </w:pPr>
    </w:lvl>
    <w:lvl w:ilvl="8" w:tplc="404644C0">
      <w:start w:val="1"/>
      <w:numFmt w:val="lowerRoman"/>
      <w:lvlText w:val="%9."/>
      <w:lvlJc w:val="right"/>
      <w:pPr>
        <w:ind w:left="6480" w:hanging="180"/>
      </w:pPr>
    </w:lvl>
  </w:abstractNum>
  <w:num w:numId="1" w16cid:durableId="1703238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B7E"/>
    <w:rsid w:val="00000FDC"/>
    <w:rsid w:val="00074EF6"/>
    <w:rsid w:val="000C7D4E"/>
    <w:rsid w:val="00105254"/>
    <w:rsid w:val="00130C69"/>
    <w:rsid w:val="0016044E"/>
    <w:rsid w:val="001A0F3D"/>
    <w:rsid w:val="001F1C56"/>
    <w:rsid w:val="002023CE"/>
    <w:rsid w:val="00261705"/>
    <w:rsid w:val="00292B7E"/>
    <w:rsid w:val="002C63BE"/>
    <w:rsid w:val="00342C57"/>
    <w:rsid w:val="00372275"/>
    <w:rsid w:val="003F1093"/>
    <w:rsid w:val="004035CE"/>
    <w:rsid w:val="0042284C"/>
    <w:rsid w:val="0043141A"/>
    <w:rsid w:val="00460948"/>
    <w:rsid w:val="004A0E8B"/>
    <w:rsid w:val="004A2F59"/>
    <w:rsid w:val="0060292C"/>
    <w:rsid w:val="006220CC"/>
    <w:rsid w:val="006C058E"/>
    <w:rsid w:val="00705671"/>
    <w:rsid w:val="007A4485"/>
    <w:rsid w:val="007E4EBD"/>
    <w:rsid w:val="0081788D"/>
    <w:rsid w:val="00856A87"/>
    <w:rsid w:val="009C1DE3"/>
    <w:rsid w:val="00A12DCB"/>
    <w:rsid w:val="00A27A16"/>
    <w:rsid w:val="00B80F85"/>
    <w:rsid w:val="00B91FF6"/>
    <w:rsid w:val="00BA1D5F"/>
    <w:rsid w:val="00C11899"/>
    <w:rsid w:val="00C465D5"/>
    <w:rsid w:val="00CD2CC1"/>
    <w:rsid w:val="00DB71BA"/>
    <w:rsid w:val="00DE7036"/>
    <w:rsid w:val="00E0591D"/>
    <w:rsid w:val="00E8314A"/>
    <w:rsid w:val="00EA7F01"/>
    <w:rsid w:val="00F73959"/>
    <w:rsid w:val="00FB49FE"/>
    <w:rsid w:val="056790B3"/>
    <w:rsid w:val="05952F27"/>
    <w:rsid w:val="05BD52E8"/>
    <w:rsid w:val="07FF993E"/>
    <w:rsid w:val="0FC1D39B"/>
    <w:rsid w:val="178FAC42"/>
    <w:rsid w:val="17DD2BA2"/>
    <w:rsid w:val="1A1CC9B9"/>
    <w:rsid w:val="1B87C625"/>
    <w:rsid w:val="1D09A2DA"/>
    <w:rsid w:val="22BEE838"/>
    <w:rsid w:val="2B914F5F"/>
    <w:rsid w:val="2E7CBAB0"/>
    <w:rsid w:val="306C8519"/>
    <w:rsid w:val="349EEDC2"/>
    <w:rsid w:val="366ADA81"/>
    <w:rsid w:val="3FC2A234"/>
    <w:rsid w:val="47A59FF1"/>
    <w:rsid w:val="4F325E99"/>
    <w:rsid w:val="50355B59"/>
    <w:rsid w:val="50472AEC"/>
    <w:rsid w:val="52CF39AC"/>
    <w:rsid w:val="5897DD1C"/>
    <w:rsid w:val="5CC2ACFA"/>
    <w:rsid w:val="61145F47"/>
    <w:rsid w:val="631909BB"/>
    <w:rsid w:val="6441DCE6"/>
    <w:rsid w:val="66968B13"/>
    <w:rsid w:val="69E91B71"/>
    <w:rsid w:val="6B053555"/>
    <w:rsid w:val="6D948579"/>
    <w:rsid w:val="70A95BD0"/>
    <w:rsid w:val="73EEB4DA"/>
    <w:rsid w:val="74392F35"/>
    <w:rsid w:val="75F5D643"/>
    <w:rsid w:val="77F2C448"/>
    <w:rsid w:val="7CB509CC"/>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F8A2F"/>
  <w15:docId w15:val="{8ACD73BE-CB01-4B41-BCDE-B9E3C71BA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31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Referencias">
    <w:name w:val="Referencias"/>
    <w:qFormat/>
    <w:rsid w:val="00E8314A"/>
    <w:pPr>
      <w:ind w:left="340" w:hanging="340"/>
      <w:jc w:val="both"/>
    </w:pPr>
    <w:rPr>
      <w:sz w:val="20"/>
      <w:shd w:val="clear" w:color="auto" w:fill="FFFFFF"/>
      <w:lang w:val="en-US"/>
    </w:rPr>
  </w:style>
  <w:style w:type="paragraph" w:customStyle="1" w:styleId="NombreTablaTable-FiguraFigure">
    <w:name w:val="Nombre Tabla/Table-Figura/Figure"/>
    <w:rsid w:val="0016044E"/>
    <w:rPr>
      <w:bCs/>
      <w:sz w:val="20"/>
    </w:rPr>
  </w:style>
  <w:style w:type="character" w:styleId="Hipervnculo">
    <w:name w:val="Hyperlink"/>
    <w:basedOn w:val="Fuentedeprrafopredeter"/>
    <w:uiPriority w:val="99"/>
    <w:unhideWhenUsed/>
    <w:rsid w:val="00261705"/>
    <w:rPr>
      <w:color w:val="0563C1" w:themeColor="hyperlink"/>
      <w:u w:val="none"/>
    </w:rPr>
  </w:style>
  <w:style w:type="character" w:styleId="Mencinsinresolver">
    <w:name w:val="Unresolved Mention"/>
    <w:basedOn w:val="Fuentedeprrafopredeter"/>
    <w:uiPriority w:val="99"/>
    <w:semiHidden/>
    <w:unhideWhenUsed/>
    <w:rsid w:val="006C058E"/>
    <w:rPr>
      <w:color w:val="605E5C"/>
      <w:shd w:val="clear" w:color="auto" w:fill="E1DFDD"/>
    </w:rPr>
  </w:style>
  <w:style w:type="paragraph" w:customStyle="1" w:styleId="Ttuloartculo">
    <w:name w:val="Título artículo"/>
    <w:qFormat/>
    <w:rsid w:val="006C058E"/>
    <w:pPr>
      <w:jc w:val="center"/>
    </w:pPr>
    <w:rPr>
      <w:b/>
      <w:bCs/>
      <w:color w:val="000000" w:themeColor="text1"/>
      <w:sz w:val="30"/>
      <w:szCs w:val="30"/>
    </w:rPr>
  </w:style>
  <w:style w:type="paragraph" w:customStyle="1" w:styleId="Ttulosegundoidioma">
    <w:name w:val="Título segundo idioma"/>
    <w:qFormat/>
    <w:rsid w:val="006C058E"/>
    <w:pPr>
      <w:jc w:val="center"/>
    </w:pPr>
    <w:rPr>
      <w:b/>
      <w:color w:val="808080" w:themeColor="background1" w:themeShade="80"/>
      <w:sz w:val="26"/>
      <w:szCs w:val="26"/>
      <w:lang w:val="pt-BR"/>
    </w:rPr>
  </w:style>
  <w:style w:type="paragraph" w:customStyle="1" w:styleId="Autores">
    <w:name w:val="Autor(es)"/>
    <w:qFormat/>
    <w:rsid w:val="006C058E"/>
    <w:pPr>
      <w:jc w:val="center"/>
    </w:pPr>
    <w:rPr>
      <w:sz w:val="24"/>
      <w:szCs w:val="24"/>
      <w:lang w:val="pt-BR"/>
    </w:rPr>
  </w:style>
  <w:style w:type="paragraph" w:customStyle="1" w:styleId="Fechasartculo">
    <w:name w:val="Fechas artículo"/>
    <w:basedOn w:val="Normal"/>
    <w:qFormat/>
    <w:rsid w:val="00460948"/>
    <w:pPr>
      <w:jc w:val="center"/>
    </w:pPr>
    <w:rPr>
      <w:sz w:val="20"/>
      <w:szCs w:val="20"/>
    </w:rPr>
  </w:style>
  <w:style w:type="paragraph" w:customStyle="1" w:styleId="Comocitaresteartculo">
    <w:name w:val="Como citar este artículo"/>
    <w:qFormat/>
    <w:rsid w:val="0060292C"/>
    <w:pPr>
      <w:autoSpaceDE w:val="0"/>
      <w:autoSpaceDN w:val="0"/>
      <w:adjustRightInd w:val="0"/>
      <w:spacing w:after="113" w:line="288" w:lineRule="auto"/>
      <w:textAlignment w:val="center"/>
    </w:pPr>
    <w:rPr>
      <w:rFonts w:eastAsiaTheme="minorHAnsi" w:cs="Book Antiqua"/>
      <w:color w:val="000000"/>
      <w:sz w:val="20"/>
      <w:szCs w:val="20"/>
      <w:lang w:val="es-ES_tradnl"/>
    </w:rPr>
  </w:style>
  <w:style w:type="paragraph" w:customStyle="1" w:styleId="Highlights">
    <w:name w:val="Highlights"/>
    <w:qFormat/>
    <w:rsid w:val="0060292C"/>
    <w:pPr>
      <w:pBdr>
        <w:top w:val="single" w:sz="12" w:space="1" w:color="auto"/>
        <w:bottom w:val="single" w:sz="12" w:space="1" w:color="auto"/>
      </w:pBdr>
    </w:pPr>
    <w:rPr>
      <w:b/>
      <w:bCs/>
      <w:sz w:val="26"/>
      <w:szCs w:val="26"/>
      <w:lang w:val="pt-BR"/>
    </w:rPr>
  </w:style>
  <w:style w:type="paragraph" w:customStyle="1" w:styleId="Textohighlights">
    <w:name w:val="Texto highlights"/>
    <w:qFormat/>
    <w:rsid w:val="00E8314A"/>
    <w:pPr>
      <w:pBdr>
        <w:top w:val="single" w:sz="12" w:space="1" w:color="auto"/>
        <w:bottom w:val="single" w:sz="12" w:space="1" w:color="auto"/>
      </w:pBdr>
      <w:jc w:val="both"/>
    </w:pPr>
    <w:rPr>
      <w:lang w:val="pt-BR"/>
    </w:rPr>
  </w:style>
  <w:style w:type="paragraph" w:customStyle="1" w:styleId="Ttuloresumenabstract">
    <w:name w:val="Título resumen/abstract"/>
    <w:basedOn w:val="Normal"/>
    <w:qFormat/>
    <w:rsid w:val="00261705"/>
    <w:rPr>
      <w:b/>
      <w:bCs/>
      <w:lang w:val="pt-BR"/>
    </w:rPr>
  </w:style>
  <w:style w:type="paragraph" w:customStyle="1" w:styleId="Textoresumenabstract">
    <w:name w:val="Texto resumen/abstract"/>
    <w:basedOn w:val="Normal"/>
    <w:qFormat/>
    <w:rsid w:val="00E8314A"/>
    <w:pPr>
      <w:jc w:val="both"/>
    </w:pPr>
    <w:rPr>
      <w:lang w:val="pt-BR"/>
    </w:rPr>
  </w:style>
  <w:style w:type="paragraph" w:customStyle="1" w:styleId="PalabrasclaveKeywords">
    <w:name w:val="Palabras clave/Keywords"/>
    <w:qFormat/>
    <w:rsid w:val="00261705"/>
    <w:rPr>
      <w:bCs/>
      <w:lang w:val="pt-BR"/>
    </w:rPr>
  </w:style>
  <w:style w:type="paragraph" w:customStyle="1" w:styleId="DOIArtculo">
    <w:name w:val="DOI Artículo"/>
    <w:qFormat/>
    <w:rsid w:val="00261705"/>
    <w:pPr>
      <w:jc w:val="center"/>
    </w:pPr>
    <w:rPr>
      <w:color w:val="2E74B5" w:themeColor="accent5" w:themeShade="BF"/>
    </w:rPr>
  </w:style>
  <w:style w:type="paragraph" w:customStyle="1" w:styleId="T1">
    <w:name w:val="T1"/>
    <w:qFormat/>
    <w:rsid w:val="00261705"/>
    <w:pPr>
      <w:spacing w:before="480"/>
    </w:pPr>
    <w:rPr>
      <w:b/>
      <w:caps/>
      <w:sz w:val="26"/>
      <w:lang w:val="pt-BR"/>
    </w:rPr>
  </w:style>
  <w:style w:type="paragraph" w:customStyle="1" w:styleId="T2">
    <w:name w:val="T2"/>
    <w:qFormat/>
    <w:rsid w:val="00261705"/>
    <w:pPr>
      <w:spacing w:before="480"/>
    </w:pPr>
    <w:rPr>
      <w:b/>
      <w:sz w:val="24"/>
      <w:lang w:val="pt-BR"/>
    </w:rPr>
  </w:style>
  <w:style w:type="paragraph" w:customStyle="1" w:styleId="Textoartculo">
    <w:name w:val="Texto artículo"/>
    <w:qFormat/>
    <w:rsid w:val="00E8314A"/>
    <w:pPr>
      <w:jc w:val="both"/>
    </w:pPr>
    <w:rPr>
      <w:lang w:val="pt-BR"/>
    </w:rPr>
  </w:style>
  <w:style w:type="paragraph" w:customStyle="1" w:styleId="T3">
    <w:name w:val="T3"/>
    <w:basedOn w:val="Normal"/>
    <w:qFormat/>
    <w:rsid w:val="00261705"/>
    <w:pPr>
      <w:spacing w:before="480"/>
    </w:pPr>
    <w:rPr>
      <w:bCs/>
      <w:i/>
      <w:lang w:val="pt-BR"/>
    </w:rPr>
  </w:style>
  <w:style w:type="paragraph" w:customStyle="1" w:styleId="Cabezotetablatable">
    <w:name w:val="Cabezote tabla/table"/>
    <w:rsid w:val="0016044E"/>
    <w:rPr>
      <w:b/>
      <w:bCs/>
      <w:sz w:val="20"/>
    </w:rPr>
  </w:style>
  <w:style w:type="paragraph" w:customStyle="1" w:styleId="Textotabla">
    <w:name w:val="Texto tabla"/>
    <w:rsid w:val="0016044E"/>
    <w:rPr>
      <w:sz w:val="18"/>
    </w:rPr>
  </w:style>
  <w:style w:type="paragraph" w:styleId="Encabezado">
    <w:name w:val="header"/>
    <w:basedOn w:val="Normal"/>
    <w:link w:val="EncabezadoCar"/>
    <w:uiPriority w:val="99"/>
    <w:unhideWhenUsed/>
    <w:rsid w:val="001604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044E"/>
  </w:style>
  <w:style w:type="paragraph" w:styleId="Piedepgina">
    <w:name w:val="footer"/>
    <w:basedOn w:val="Normal"/>
    <w:link w:val="PiedepginaCar"/>
    <w:uiPriority w:val="99"/>
    <w:unhideWhenUsed/>
    <w:rsid w:val="001604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044E"/>
  </w:style>
  <w:style w:type="paragraph" w:customStyle="1" w:styleId="corniza">
    <w:name w:val="corniza"/>
    <w:basedOn w:val="Normal"/>
    <w:uiPriority w:val="99"/>
    <w:rsid w:val="0016044E"/>
    <w:pPr>
      <w:tabs>
        <w:tab w:val="center" w:pos="2140"/>
        <w:tab w:val="right" w:pos="4740"/>
      </w:tabs>
      <w:suppressAutoHyphens/>
      <w:autoSpaceDE w:val="0"/>
      <w:autoSpaceDN w:val="0"/>
      <w:adjustRightInd w:val="0"/>
      <w:spacing w:after="0" w:line="288" w:lineRule="atLeast"/>
      <w:jc w:val="center"/>
      <w:textAlignment w:val="center"/>
    </w:pPr>
    <w:rPr>
      <w:rFonts w:ascii="Optima LT Std" w:hAnsi="Optima LT Std" w:cs="Optima LT Std"/>
      <w:color w:val="000000"/>
      <w:sz w:val="16"/>
      <w:szCs w:val="16"/>
      <w:lang w:val="es-ES_tradnl"/>
    </w:rPr>
  </w:style>
  <w:style w:type="paragraph" w:customStyle="1" w:styleId="Prrafobsico">
    <w:name w:val="[Párrafo básico]"/>
    <w:basedOn w:val="Normal"/>
    <w:uiPriority w:val="99"/>
    <w:rsid w:val="00BA1D5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s-ES_tradnl" w:eastAsia="en-US"/>
    </w:rPr>
  </w:style>
  <w:style w:type="character" w:styleId="Hipervnculovisitado">
    <w:name w:val="FollowedHyperlink"/>
    <w:basedOn w:val="Fuentedeprrafopredeter"/>
    <w:uiPriority w:val="99"/>
    <w:semiHidden/>
    <w:unhideWhenUsed/>
    <w:rsid w:val="007E4EBD"/>
    <w:rPr>
      <w:color w:val="954F72" w:themeColor="followedHyperlink"/>
      <w:u w:val="single"/>
    </w:rPr>
  </w:style>
  <w:style w:type="paragraph" w:styleId="Prrafodelista">
    <w:name w:val="List Paragraph"/>
    <w:basedOn w:val="Normal"/>
    <w:uiPriority w:val="34"/>
    <w:qFormat/>
    <w:rsid w:val="4F325E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xx.xxxxxxxxxx" TargetMode="External"/><Relationship Id="rId18" Type="http://schemas.openxmlformats.org/officeDocument/2006/relationships/hyperlink" Target="https://www.redaire.org/calidad-air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python.org" TargetMode="External"/><Relationship Id="rId7" Type="http://schemas.openxmlformats.org/officeDocument/2006/relationships/endnotes" Target="endnotes.xml"/><Relationship Id="rId12" Type="http://schemas.openxmlformats.org/officeDocument/2006/relationships/hyperlink" Target="https://normas-apa.org/referencias/ejemplos/" TargetMode="External"/><Relationship Id="rId17" Type="http://schemas.openxmlformats.org/officeDocument/2006/relationships/hyperlink" Target="https://url.co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oal.org/deforestacion-amazonia" TargetMode="External"/><Relationship Id="rId20" Type="http://schemas.openxmlformats.org/officeDocument/2006/relationships/hyperlink" Target="https://www.ideam.gov.co/inventario-g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url.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hyperlink" Target="https://ur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2201/ceiich.24485691e.2014.12.49710"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AA97B-D499-4877-A853-3085A94A9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1580</Words>
  <Characters>9154</Characters>
  <Application>Microsoft Office Word</Application>
  <DocSecurity>0</DocSecurity>
  <Lines>269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Andrés Enciso</dc:creator>
  <cp:lastModifiedBy>Camilo Anglo</cp:lastModifiedBy>
  <cp:revision>4</cp:revision>
  <dcterms:created xsi:type="dcterms:W3CDTF">2026-03-25T13:40:00Z</dcterms:created>
  <dcterms:modified xsi:type="dcterms:W3CDTF">2026-03-25T14:00:00Z</dcterms:modified>
</cp:coreProperties>
</file>